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9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4792"/>
      </w:tblGrid>
      <w:tr w:rsidR="000715B0" w:rsidRPr="00B10A86" w14:paraId="21568E18" w14:textId="77777777" w:rsidTr="00305E58">
        <w:trPr>
          <w:trHeight w:val="839"/>
        </w:trPr>
        <w:tc>
          <w:tcPr>
            <w:tcW w:w="5122" w:type="dxa"/>
          </w:tcPr>
          <w:p w14:paraId="16D1E423" w14:textId="5788214E" w:rsidR="000715B0" w:rsidRDefault="00280CAE" w:rsidP="000715B0">
            <w:pPr>
              <w:jc w:val="center"/>
              <w:rPr>
                <w:rFonts w:ascii="Arial" w:hAnsi="Arial" w:cs="Arial"/>
                <w:b/>
                <w:bCs/>
                <w:color w:val="002060"/>
                <w:sz w:val="52"/>
                <w:szCs w:val="52"/>
              </w:rPr>
            </w:pPr>
            <w:r>
              <w:rPr>
                <w:rFonts w:ascii="Arial" w:hAnsi="Arial" w:cs="Arial"/>
                <w:b/>
                <w:bCs/>
                <w:color w:val="002060"/>
                <w:sz w:val="52"/>
                <w:szCs w:val="52"/>
              </w:rPr>
              <w:t>BOTERO</w:t>
            </w:r>
          </w:p>
          <w:p w14:paraId="0F4F6604" w14:textId="56C5BA7B" w:rsidR="004B7387" w:rsidRPr="00CC32F0" w:rsidRDefault="00280CAE" w:rsidP="000715B0">
            <w:pPr>
              <w:jc w:val="center"/>
              <w:rPr>
                <w:rFonts w:ascii="Arial" w:hAnsi="Arial" w:cs="Arial"/>
                <w:b/>
                <w:bCs/>
                <w:color w:val="002060"/>
                <w:sz w:val="48"/>
                <w:szCs w:val="48"/>
              </w:rPr>
            </w:pPr>
            <w:r>
              <w:rPr>
                <w:rFonts w:ascii="Arial" w:hAnsi="Arial" w:cs="Arial"/>
                <w:b/>
                <w:bCs/>
                <w:color w:val="002060"/>
                <w:sz w:val="28"/>
                <w:szCs w:val="28"/>
              </w:rPr>
              <w:t>Via Crucis</w:t>
            </w:r>
          </w:p>
        </w:tc>
        <w:tc>
          <w:tcPr>
            <w:tcW w:w="4792" w:type="dxa"/>
          </w:tcPr>
          <w:p w14:paraId="740969C3" w14:textId="77777777" w:rsidR="000715B0" w:rsidRPr="00CC32F0" w:rsidRDefault="000715B0" w:rsidP="00AE1E43">
            <w:pPr>
              <w:spacing w:before="2" w:after="2"/>
              <w:rPr>
                <w:rFonts w:ascii="Arial" w:hAnsi="Arial" w:cs="Arial"/>
                <w:i/>
                <w:iCs/>
                <w:color w:val="002060"/>
                <w:sz w:val="16"/>
                <w:szCs w:val="16"/>
              </w:rPr>
            </w:pPr>
          </w:p>
          <w:p w14:paraId="282B5487" w14:textId="77777777" w:rsidR="000715B0" w:rsidRPr="00CC32F0" w:rsidRDefault="000715B0" w:rsidP="00AE1E43">
            <w:pPr>
              <w:spacing w:before="2" w:after="2"/>
              <w:jc w:val="center"/>
              <w:rPr>
                <w:rFonts w:ascii="Arial" w:hAnsi="Arial" w:cs="Arial"/>
                <w:color w:val="002060"/>
                <w:sz w:val="36"/>
                <w:szCs w:val="36"/>
              </w:rPr>
            </w:pPr>
          </w:p>
        </w:tc>
      </w:tr>
    </w:tbl>
    <w:p w14:paraId="1095FA66" w14:textId="77777777" w:rsidR="000715B0" w:rsidRPr="00DD0B0A" w:rsidRDefault="000715B0" w:rsidP="000715B0">
      <w:pPr>
        <w:spacing w:line="360" w:lineRule="auto"/>
        <w:rPr>
          <w:rFonts w:ascii="Arial" w:hAnsi="Arial" w:cs="Arial"/>
          <w:b/>
          <w:bCs/>
          <w:color w:val="002060"/>
          <w:sz w:val="16"/>
          <w:szCs w:val="16"/>
        </w:rPr>
      </w:pPr>
      <w:r w:rsidRPr="00DD0B0A">
        <w:rPr>
          <w:rFonts w:ascii="Arial" w:hAnsi="Arial" w:cs="Arial"/>
          <w:b/>
          <w:bCs/>
          <w:color w:val="002060"/>
          <w:sz w:val="16"/>
          <w:szCs w:val="16"/>
        </w:rPr>
        <w:t>_____________________________________________________________________________________________________</w:t>
      </w:r>
    </w:p>
    <w:tbl>
      <w:tblPr>
        <w:tblStyle w:val="Grigliatabella"/>
        <w:tblW w:w="9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gridCol w:w="4425"/>
      </w:tblGrid>
      <w:tr w:rsidR="000715B0" w:rsidRPr="00AC1A07" w14:paraId="039474A7" w14:textId="77777777" w:rsidTr="00D80603">
        <w:trPr>
          <w:trHeight w:val="1052"/>
        </w:trPr>
        <w:tc>
          <w:tcPr>
            <w:tcW w:w="4991" w:type="dxa"/>
          </w:tcPr>
          <w:p w14:paraId="53224AA6" w14:textId="7FCFA988" w:rsidR="004B7387" w:rsidRDefault="000715B0" w:rsidP="00AE1E43">
            <w:pPr>
              <w:spacing w:before="2" w:after="2"/>
              <w:rPr>
                <w:rFonts w:ascii="Arial" w:hAnsi="Arial" w:cs="Arial"/>
                <w:b/>
                <w:bCs/>
                <w:color w:val="002060"/>
                <w:sz w:val="36"/>
                <w:szCs w:val="36"/>
              </w:rPr>
            </w:pPr>
            <w:r w:rsidRPr="00DD0B0A">
              <w:rPr>
                <w:rFonts w:ascii="Arial" w:hAnsi="Arial" w:cs="Arial"/>
                <w:b/>
                <w:bCs/>
                <w:color w:val="002060"/>
                <w:sz w:val="36"/>
                <w:szCs w:val="36"/>
              </w:rPr>
              <w:t xml:space="preserve">Dal </w:t>
            </w:r>
            <w:r w:rsidR="00EF1463" w:rsidRPr="005F64FB">
              <w:rPr>
                <w:rFonts w:ascii="Arial" w:hAnsi="Arial" w:cs="Arial"/>
                <w:b/>
                <w:bCs/>
                <w:color w:val="002060"/>
                <w:sz w:val="36"/>
                <w:szCs w:val="36"/>
              </w:rPr>
              <w:t>2</w:t>
            </w:r>
            <w:r w:rsidR="00280CAE" w:rsidRPr="005F64FB">
              <w:rPr>
                <w:rFonts w:ascii="Arial" w:hAnsi="Arial" w:cs="Arial"/>
                <w:b/>
                <w:bCs/>
                <w:color w:val="002060"/>
                <w:sz w:val="36"/>
                <w:szCs w:val="36"/>
              </w:rPr>
              <w:t>3</w:t>
            </w:r>
            <w:r w:rsidR="00EF1463" w:rsidRPr="005F64FB">
              <w:rPr>
                <w:rFonts w:ascii="Arial" w:hAnsi="Arial" w:cs="Arial"/>
                <w:b/>
                <w:bCs/>
                <w:color w:val="002060"/>
                <w:sz w:val="36"/>
                <w:szCs w:val="36"/>
              </w:rPr>
              <w:t xml:space="preserve"> novembre 2023</w:t>
            </w:r>
          </w:p>
          <w:p w14:paraId="63A7AAD0" w14:textId="44AC41BE" w:rsidR="000715B0" w:rsidRPr="00DD0B0A" w:rsidRDefault="00EF1463" w:rsidP="00AE1E43">
            <w:pPr>
              <w:spacing w:before="2" w:after="2"/>
              <w:rPr>
                <w:rFonts w:ascii="Arial" w:hAnsi="Arial" w:cs="Arial"/>
                <w:b/>
                <w:bCs/>
                <w:color w:val="002060"/>
                <w:sz w:val="36"/>
                <w:szCs w:val="36"/>
              </w:rPr>
            </w:pPr>
            <w:r>
              <w:rPr>
                <w:rFonts w:ascii="Arial" w:hAnsi="Arial" w:cs="Arial"/>
                <w:b/>
                <w:bCs/>
                <w:color w:val="002060"/>
                <w:sz w:val="36"/>
                <w:szCs w:val="36"/>
              </w:rPr>
              <w:t xml:space="preserve">al </w:t>
            </w:r>
            <w:r w:rsidR="00280CAE">
              <w:rPr>
                <w:rFonts w:ascii="Arial" w:hAnsi="Arial" w:cs="Arial"/>
                <w:b/>
                <w:bCs/>
                <w:color w:val="002060"/>
                <w:sz w:val="36"/>
                <w:szCs w:val="36"/>
              </w:rPr>
              <w:t>4 febbraio 2024</w:t>
            </w:r>
          </w:p>
          <w:p w14:paraId="3250E812" w14:textId="0EDD3FE4" w:rsidR="000715B0" w:rsidRDefault="00280CAE" w:rsidP="00AE1E43">
            <w:pPr>
              <w:spacing w:before="2" w:after="2"/>
              <w:rPr>
                <w:rFonts w:ascii="Arial" w:hAnsi="Arial" w:cs="Arial"/>
                <w:b/>
                <w:bCs/>
                <w:color w:val="002060"/>
                <w:sz w:val="28"/>
                <w:szCs w:val="28"/>
              </w:rPr>
            </w:pPr>
            <w:r>
              <w:rPr>
                <w:rFonts w:ascii="Arial" w:hAnsi="Arial" w:cs="Arial"/>
                <w:b/>
                <w:bCs/>
                <w:color w:val="002060"/>
                <w:sz w:val="28"/>
                <w:szCs w:val="28"/>
              </w:rPr>
              <w:t>Museo della Permanente</w:t>
            </w:r>
          </w:p>
          <w:p w14:paraId="64E3D3B4" w14:textId="7D69D99D" w:rsidR="006661BE" w:rsidRPr="00DD0B0A" w:rsidRDefault="00EF1463" w:rsidP="004A0F5F">
            <w:pPr>
              <w:spacing w:before="2" w:after="2"/>
              <w:rPr>
                <w:rFonts w:ascii="Arial" w:hAnsi="Arial" w:cs="Arial"/>
                <w:color w:val="002060"/>
                <w:sz w:val="36"/>
                <w:szCs w:val="48"/>
              </w:rPr>
            </w:pPr>
            <w:r>
              <w:rPr>
                <w:rStyle w:val="normaltextrun"/>
                <w:rFonts w:ascii="Arial" w:hAnsi="Arial" w:cs="Arial"/>
                <w:color w:val="002060"/>
                <w:sz w:val="22"/>
                <w:szCs w:val="22"/>
                <w:shd w:val="clear" w:color="auto" w:fill="FFFFFF"/>
              </w:rPr>
              <w:t>Vi</w:t>
            </w:r>
            <w:r w:rsidR="00280CAE">
              <w:rPr>
                <w:rStyle w:val="normaltextrun"/>
                <w:rFonts w:ascii="Arial" w:hAnsi="Arial" w:cs="Arial"/>
                <w:color w:val="002060"/>
                <w:sz w:val="22"/>
                <w:szCs w:val="22"/>
                <w:shd w:val="clear" w:color="auto" w:fill="FFFFFF"/>
              </w:rPr>
              <w:t xml:space="preserve">a Filippo Turati 34 – Milano </w:t>
            </w:r>
            <w:r w:rsidR="000715B0" w:rsidRPr="00D80603">
              <w:rPr>
                <w:rStyle w:val="eop"/>
                <w:rFonts w:ascii="Arial" w:hAnsi="Arial" w:cs="Arial"/>
                <w:color w:val="002060"/>
                <w:sz w:val="22"/>
                <w:szCs w:val="22"/>
                <w:shd w:val="clear" w:color="auto" w:fill="FFFFFF"/>
              </w:rPr>
              <w:t> </w:t>
            </w:r>
          </w:p>
        </w:tc>
        <w:tc>
          <w:tcPr>
            <w:tcW w:w="4425" w:type="dxa"/>
          </w:tcPr>
          <w:p w14:paraId="133D8014" w14:textId="77777777" w:rsidR="000715B0" w:rsidRPr="00AC1A07" w:rsidRDefault="000715B0" w:rsidP="00AE1E43">
            <w:pPr>
              <w:spacing w:before="2" w:after="2"/>
              <w:rPr>
                <w:rFonts w:ascii="Arial" w:hAnsi="Arial" w:cs="Arial"/>
                <w:color w:val="002060"/>
              </w:rPr>
            </w:pPr>
          </w:p>
          <w:p w14:paraId="5175B0C4" w14:textId="77777777" w:rsidR="00F33558" w:rsidRDefault="00F33558" w:rsidP="00AE1E43">
            <w:pPr>
              <w:spacing w:before="2" w:after="2"/>
              <w:rPr>
                <w:rFonts w:ascii="Arial" w:hAnsi="Arial" w:cs="Arial"/>
                <w:color w:val="002060"/>
              </w:rPr>
            </w:pPr>
          </w:p>
          <w:p w14:paraId="39673105" w14:textId="308AA200" w:rsidR="000715B0" w:rsidRPr="00AC1A07" w:rsidRDefault="000715B0" w:rsidP="00AE1E43">
            <w:pPr>
              <w:spacing w:before="2" w:after="2"/>
              <w:rPr>
                <w:rFonts w:ascii="Arial" w:hAnsi="Arial" w:cs="Arial"/>
                <w:color w:val="002060"/>
              </w:rPr>
            </w:pPr>
            <w:r w:rsidRPr="00AC1A07">
              <w:rPr>
                <w:rFonts w:ascii="Arial" w:hAnsi="Arial" w:cs="Arial"/>
                <w:color w:val="002060"/>
              </w:rPr>
              <w:t>Scarica le immagini a uso stampa:</w:t>
            </w:r>
          </w:p>
          <w:p w14:paraId="41C02692" w14:textId="225C24CC" w:rsidR="000715B0" w:rsidRPr="00AC1A07" w:rsidRDefault="000715B0" w:rsidP="00D80603">
            <w:pPr>
              <w:spacing w:before="2" w:after="2"/>
              <w:rPr>
                <w:rFonts w:ascii="Arial" w:hAnsi="Arial" w:cs="Arial"/>
                <w:b/>
                <w:bCs/>
                <w:color w:val="002060"/>
                <w:u w:val="single"/>
              </w:rPr>
            </w:pPr>
            <w:r w:rsidRPr="004B1203">
              <w:rPr>
                <w:rFonts w:ascii="Arial" w:hAnsi="Arial" w:cs="Arial"/>
                <w:b/>
                <w:bCs/>
                <w:color w:val="002060"/>
              </w:rPr>
              <w:t>https://bit.ly/</w:t>
            </w:r>
            <w:r w:rsidR="00754A80" w:rsidRPr="004B1203">
              <w:rPr>
                <w:rFonts w:ascii="Arial" w:hAnsi="Arial" w:cs="Arial"/>
                <w:b/>
                <w:bCs/>
                <w:color w:val="002060"/>
              </w:rPr>
              <w:t>mostra</w:t>
            </w:r>
            <w:r w:rsidR="00C40F3D">
              <w:rPr>
                <w:rFonts w:ascii="Arial" w:hAnsi="Arial" w:cs="Arial"/>
                <w:b/>
                <w:bCs/>
                <w:color w:val="002060"/>
              </w:rPr>
              <w:t>BOTERO</w:t>
            </w:r>
          </w:p>
        </w:tc>
      </w:tr>
    </w:tbl>
    <w:p w14:paraId="714BD453" w14:textId="42C298B9" w:rsidR="000715B0" w:rsidRPr="00C6315A" w:rsidRDefault="000715B0" w:rsidP="000715B0">
      <w:pPr>
        <w:spacing w:line="360" w:lineRule="auto"/>
        <w:rPr>
          <w:rFonts w:ascii="Arial" w:hAnsi="Arial" w:cs="Arial"/>
          <w:b/>
          <w:bCs/>
          <w:color w:val="2A778F"/>
          <w:sz w:val="16"/>
          <w:szCs w:val="16"/>
        </w:rPr>
      </w:pPr>
      <w:r w:rsidRPr="542502BA">
        <w:rPr>
          <w:rFonts w:ascii="Arial" w:hAnsi="Arial" w:cs="Arial"/>
          <w:b/>
          <w:bCs/>
          <w:color w:val="2A778F"/>
          <w:sz w:val="16"/>
          <w:szCs w:val="16"/>
        </w:rPr>
        <w:t>__________________________________________________________________________________________________</w:t>
      </w:r>
    </w:p>
    <w:p w14:paraId="4F9E82FA" w14:textId="77777777" w:rsidR="00E91295" w:rsidRDefault="00E91295"/>
    <w:tbl>
      <w:tblPr>
        <w:tblStyle w:val="Grigliatabella"/>
        <w:tblpPr w:leftFromText="141" w:rightFromText="141" w:vertAnchor="text" w:horzAnchor="margin" w:tblpY="66"/>
        <w:tblW w:w="9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9"/>
        <w:gridCol w:w="3755"/>
      </w:tblGrid>
      <w:tr w:rsidR="006661BE" w:rsidRPr="00C6315A" w14:paraId="5FFD1566" w14:textId="77777777" w:rsidTr="003C41A2">
        <w:trPr>
          <w:trHeight w:val="191"/>
        </w:trPr>
        <w:tc>
          <w:tcPr>
            <w:tcW w:w="5989" w:type="dxa"/>
          </w:tcPr>
          <w:p w14:paraId="30C68B8B" w14:textId="7C93958F" w:rsidR="00AD3A00" w:rsidRDefault="00C24C10" w:rsidP="00C92354">
            <w:pPr>
              <w:jc w:val="center"/>
              <w:rPr>
                <w:noProof/>
              </w:rPr>
            </w:pPr>
            <w:r>
              <w:rPr>
                <w:noProof/>
              </w:rPr>
              <w:drawing>
                <wp:inline distT="0" distB="0" distL="0" distR="0" wp14:anchorId="232BE0EA" wp14:editId="31D62ED9">
                  <wp:extent cx="3276600" cy="4198105"/>
                  <wp:effectExtent l="0" t="0" r="0" b="0"/>
                  <wp:docPr id="10891643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9070" cy="4226894"/>
                          </a:xfrm>
                          <a:prstGeom prst="rect">
                            <a:avLst/>
                          </a:prstGeom>
                          <a:noFill/>
                          <a:ln>
                            <a:noFill/>
                          </a:ln>
                        </pic:spPr>
                      </pic:pic>
                    </a:graphicData>
                  </a:graphic>
                </wp:inline>
              </w:drawing>
            </w:r>
          </w:p>
          <w:p w14:paraId="7AE053F9" w14:textId="7557FF72" w:rsidR="00C10273" w:rsidRDefault="00C24C10" w:rsidP="004B1203">
            <w:pPr>
              <w:jc w:val="center"/>
              <w:rPr>
                <w:rFonts w:ascii="Arial" w:hAnsi="Arial" w:cs="Arial"/>
                <w:b/>
                <w:bCs/>
                <w:color w:val="052344"/>
                <w:sz w:val="42"/>
                <w:szCs w:val="42"/>
              </w:rPr>
            </w:pPr>
            <w:r>
              <w:rPr>
                <w:noProof/>
              </w:rPr>
              <mc:AlternateContent>
                <mc:Choice Requires="wps">
                  <w:drawing>
                    <wp:anchor distT="45720" distB="45720" distL="114300" distR="114300" simplePos="0" relativeHeight="251665920" behindDoc="0" locked="0" layoutInCell="1" allowOverlap="1" wp14:anchorId="01BBE719" wp14:editId="6ED205D4">
                      <wp:simplePos x="0" y="0"/>
                      <wp:positionH relativeFrom="column">
                        <wp:posOffset>373380</wp:posOffset>
                      </wp:positionH>
                      <wp:positionV relativeFrom="paragraph">
                        <wp:posOffset>57785</wp:posOffset>
                      </wp:positionV>
                      <wp:extent cx="2971800" cy="44196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41960"/>
                              </a:xfrm>
                              <a:prstGeom prst="rect">
                                <a:avLst/>
                              </a:prstGeom>
                              <a:solidFill>
                                <a:srgbClr val="FFFFFF"/>
                              </a:solidFill>
                              <a:ln w="9525">
                                <a:noFill/>
                                <a:miter lim="800000"/>
                                <a:headEnd/>
                                <a:tailEnd/>
                              </a:ln>
                            </wps:spPr>
                            <wps:txbx>
                              <w:txbxContent>
                                <w:p w14:paraId="13794AD3" w14:textId="77777777" w:rsidR="00040982" w:rsidRDefault="00040982" w:rsidP="00040982">
                                  <w:pPr>
                                    <w:jc w:val="center"/>
                                    <w:rPr>
                                      <w:rFonts w:ascii="Arial" w:hAnsi="Arial" w:cs="Arial"/>
                                      <w:i/>
                                      <w:iCs/>
                                      <w:color w:val="0070C0"/>
                                      <w:sz w:val="20"/>
                                      <w:szCs w:val="20"/>
                                      <w:shd w:val="clear" w:color="auto" w:fill="FFFFFF"/>
                                    </w:rPr>
                                  </w:pPr>
                                  <w:r w:rsidRPr="004C78BA">
                                    <w:rPr>
                                      <w:rFonts w:ascii="Arial" w:hAnsi="Arial" w:cs="Arial"/>
                                      <w:color w:val="0070C0"/>
                                      <w:sz w:val="20"/>
                                      <w:szCs w:val="20"/>
                                    </w:rPr>
                                    <w:t>©</w:t>
                                  </w:r>
                                  <w:r w:rsidRPr="00040982">
                                    <w:rPr>
                                      <w:rFonts w:ascii="Arial" w:hAnsi="Arial" w:cs="Arial"/>
                                      <w:color w:val="0070C0"/>
                                      <w:sz w:val="16"/>
                                      <w:szCs w:val="16"/>
                                    </w:rPr>
                                    <w:t xml:space="preserve"> </w:t>
                                  </w:r>
                                  <w:proofErr w:type="spellStart"/>
                                  <w:r w:rsidRPr="00040982">
                                    <w:rPr>
                                      <w:rFonts w:ascii="Arial" w:hAnsi="Arial" w:cs="Arial"/>
                                      <w:i/>
                                      <w:iCs/>
                                      <w:color w:val="0070C0"/>
                                      <w:sz w:val="20"/>
                                      <w:szCs w:val="20"/>
                                      <w:shd w:val="clear" w:color="auto" w:fill="FFFFFF"/>
                                    </w:rPr>
                                    <w:t>Jesús</w:t>
                                  </w:r>
                                  <w:proofErr w:type="spellEnd"/>
                                  <w:r w:rsidRPr="00040982">
                                    <w:rPr>
                                      <w:rFonts w:ascii="Arial" w:hAnsi="Arial" w:cs="Arial"/>
                                      <w:i/>
                                      <w:iCs/>
                                      <w:color w:val="0070C0"/>
                                      <w:sz w:val="20"/>
                                      <w:szCs w:val="20"/>
                                      <w:shd w:val="clear" w:color="auto" w:fill="FFFFFF"/>
                                    </w:rPr>
                                    <w:t xml:space="preserve"> y la </w:t>
                                  </w:r>
                                  <w:proofErr w:type="spellStart"/>
                                  <w:r w:rsidRPr="00040982">
                                    <w:rPr>
                                      <w:rFonts w:ascii="Arial" w:hAnsi="Arial" w:cs="Arial"/>
                                      <w:i/>
                                      <w:iCs/>
                                      <w:color w:val="0070C0"/>
                                      <w:sz w:val="20"/>
                                      <w:szCs w:val="20"/>
                                      <w:shd w:val="clear" w:color="auto" w:fill="FFFFFF"/>
                                    </w:rPr>
                                    <w:t>multitud</w:t>
                                  </w:r>
                                  <w:proofErr w:type="spellEnd"/>
                                  <w:r w:rsidRPr="00040982">
                                    <w:rPr>
                                      <w:rFonts w:ascii="Arial" w:hAnsi="Arial" w:cs="Arial"/>
                                      <w:i/>
                                      <w:iCs/>
                                      <w:color w:val="0070C0"/>
                                      <w:sz w:val="20"/>
                                      <w:szCs w:val="20"/>
                                      <w:shd w:val="clear" w:color="auto" w:fill="FFFFFF"/>
                                    </w:rPr>
                                    <w:t>, 2010, </w:t>
                                  </w:r>
                                </w:p>
                                <w:p w14:paraId="5B2B1DE9" w14:textId="4765479E" w:rsidR="00040982" w:rsidRPr="00040982" w:rsidRDefault="00040982" w:rsidP="00040982">
                                  <w:pPr>
                                    <w:jc w:val="center"/>
                                    <w:rPr>
                                      <w:rFonts w:ascii="Arial" w:hAnsi="Arial" w:cs="Arial"/>
                                      <w:color w:val="0070C0"/>
                                      <w:sz w:val="20"/>
                                      <w:szCs w:val="20"/>
                                      <w:lang w:val="en-US"/>
                                    </w:rPr>
                                  </w:pPr>
                                  <w:r w:rsidRPr="00040982">
                                    <w:rPr>
                                      <w:rFonts w:ascii="Arial" w:hAnsi="Arial" w:cs="Arial"/>
                                      <w:color w:val="0070C0"/>
                                      <w:sz w:val="20"/>
                                      <w:szCs w:val="20"/>
                                      <w:shd w:val="clear" w:color="auto" w:fill="FFFFFF"/>
                                    </w:rPr>
                                    <w:t>Museo de Antioquia, Medellín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BE719" id="_x0000_t202" coordsize="21600,21600" o:spt="202" path="m,l,21600r21600,l21600,xe">
                      <v:stroke joinstyle="miter"/>
                      <v:path gradientshapeok="t" o:connecttype="rect"/>
                    </v:shapetype>
                    <v:shape id="Casella di testo 2" o:spid="_x0000_s1026" type="#_x0000_t202" style="position:absolute;left:0;text-align:left;margin-left:29.4pt;margin-top:4.55pt;width:234pt;height:34.8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" stroked="f">
                      <v:textbox>
                        <w:txbxContent>
                          <w:p w14:paraId="13794AD3" w14:textId="77777777" w:rsidR="00040982" w:rsidRDefault="00040982" w:rsidP="00040982">
                            <w:pPr>
                              <w:jc w:val="center"/>
                              <w:rPr>
                                <w:rFonts w:ascii="Arial" w:hAnsi="Arial" w:cs="Arial"/>
                                <w:i/>
                                <w:iCs/>
                                <w:color w:val="0070C0"/>
                                <w:sz w:val="20"/>
                                <w:szCs w:val="20"/>
                                <w:shd w:val="clear" w:color="auto" w:fill="FFFFFF"/>
                              </w:rPr>
                            </w:pPr>
                            <w:r w:rsidRPr="004C78BA">
                              <w:rPr>
                                <w:rFonts w:ascii="Arial" w:hAnsi="Arial" w:cs="Arial"/>
                                <w:color w:val="0070C0"/>
                                <w:sz w:val="20"/>
                                <w:szCs w:val="20"/>
                              </w:rPr>
                              <w:t>©</w:t>
                            </w:r>
                            <w:r w:rsidRPr="00040982">
                              <w:rPr>
                                <w:rFonts w:ascii="Arial" w:hAnsi="Arial" w:cs="Arial"/>
                                <w:color w:val="0070C0"/>
                                <w:sz w:val="16"/>
                                <w:szCs w:val="16"/>
                              </w:rPr>
                              <w:t xml:space="preserve"> </w:t>
                            </w:r>
                            <w:proofErr w:type="spellStart"/>
                            <w:r w:rsidRPr="00040982">
                              <w:rPr>
                                <w:rFonts w:ascii="Arial" w:hAnsi="Arial" w:cs="Arial"/>
                                <w:i/>
                                <w:iCs/>
                                <w:color w:val="0070C0"/>
                                <w:sz w:val="20"/>
                                <w:szCs w:val="20"/>
                                <w:shd w:val="clear" w:color="auto" w:fill="FFFFFF"/>
                              </w:rPr>
                              <w:t>Jesús</w:t>
                            </w:r>
                            <w:proofErr w:type="spellEnd"/>
                            <w:r w:rsidRPr="00040982">
                              <w:rPr>
                                <w:rFonts w:ascii="Arial" w:hAnsi="Arial" w:cs="Arial"/>
                                <w:i/>
                                <w:iCs/>
                                <w:color w:val="0070C0"/>
                                <w:sz w:val="20"/>
                                <w:szCs w:val="20"/>
                                <w:shd w:val="clear" w:color="auto" w:fill="FFFFFF"/>
                              </w:rPr>
                              <w:t xml:space="preserve"> y la </w:t>
                            </w:r>
                            <w:proofErr w:type="spellStart"/>
                            <w:r w:rsidRPr="00040982">
                              <w:rPr>
                                <w:rFonts w:ascii="Arial" w:hAnsi="Arial" w:cs="Arial"/>
                                <w:i/>
                                <w:iCs/>
                                <w:color w:val="0070C0"/>
                                <w:sz w:val="20"/>
                                <w:szCs w:val="20"/>
                                <w:shd w:val="clear" w:color="auto" w:fill="FFFFFF"/>
                              </w:rPr>
                              <w:t>multitud</w:t>
                            </w:r>
                            <w:proofErr w:type="spellEnd"/>
                            <w:r w:rsidRPr="00040982">
                              <w:rPr>
                                <w:rFonts w:ascii="Arial" w:hAnsi="Arial" w:cs="Arial"/>
                                <w:i/>
                                <w:iCs/>
                                <w:color w:val="0070C0"/>
                                <w:sz w:val="20"/>
                                <w:szCs w:val="20"/>
                                <w:shd w:val="clear" w:color="auto" w:fill="FFFFFF"/>
                              </w:rPr>
                              <w:t>, 2010, </w:t>
                            </w:r>
                          </w:p>
                          <w:p w14:paraId="5B2B1DE9" w14:textId="4765479E" w:rsidR="00040982" w:rsidRPr="00040982" w:rsidRDefault="00040982" w:rsidP="00040982">
                            <w:pPr>
                              <w:jc w:val="center"/>
                              <w:rPr>
                                <w:rFonts w:ascii="Arial" w:hAnsi="Arial" w:cs="Arial"/>
                                <w:color w:val="0070C0"/>
                                <w:sz w:val="20"/>
                                <w:szCs w:val="20"/>
                                <w:lang w:val="en-US"/>
                              </w:rPr>
                            </w:pPr>
                            <w:r w:rsidRPr="00040982">
                              <w:rPr>
                                <w:rFonts w:ascii="Arial" w:hAnsi="Arial" w:cs="Arial"/>
                                <w:color w:val="0070C0"/>
                                <w:sz w:val="20"/>
                                <w:szCs w:val="20"/>
                                <w:shd w:val="clear" w:color="auto" w:fill="FFFFFF"/>
                              </w:rPr>
                              <w:t>Museo de Antioquia, Medellín</w:t>
                            </w:r>
                          </w:p>
                        </w:txbxContent>
                      </v:textbox>
                      <w10:wrap type="square"/>
                    </v:shape>
                  </w:pict>
                </mc:Fallback>
              </mc:AlternateContent>
            </w:r>
          </w:p>
          <w:p w14:paraId="77F580C1" w14:textId="634A6C60" w:rsidR="00C10273" w:rsidRDefault="00C10273" w:rsidP="004B1203">
            <w:pPr>
              <w:jc w:val="center"/>
              <w:rPr>
                <w:rFonts w:ascii="Arial" w:hAnsi="Arial" w:cs="Arial"/>
                <w:b/>
                <w:bCs/>
                <w:color w:val="052344"/>
                <w:sz w:val="42"/>
                <w:szCs w:val="42"/>
              </w:rPr>
            </w:pPr>
          </w:p>
          <w:p w14:paraId="7E131F40" w14:textId="612F4C15" w:rsidR="00FD099F" w:rsidRPr="00AD3A00" w:rsidRDefault="00FD099F" w:rsidP="004B1203">
            <w:pPr>
              <w:jc w:val="center"/>
              <w:rPr>
                <w:rFonts w:ascii="Arial" w:hAnsi="Arial" w:cs="Arial"/>
                <w:b/>
                <w:bCs/>
                <w:color w:val="052344"/>
                <w:sz w:val="42"/>
                <w:szCs w:val="42"/>
              </w:rPr>
            </w:pPr>
          </w:p>
        </w:tc>
        <w:tc>
          <w:tcPr>
            <w:tcW w:w="3755" w:type="dxa"/>
          </w:tcPr>
          <w:p w14:paraId="28E8ACB2" w14:textId="77777777" w:rsidR="00F02214" w:rsidRDefault="00F02214" w:rsidP="00F64157">
            <w:pPr>
              <w:jc w:val="center"/>
              <w:rPr>
                <w:rFonts w:ascii="Arial" w:hAnsi="Arial" w:cs="Arial"/>
                <w:color w:val="0070C0"/>
                <w:sz w:val="22"/>
                <w:szCs w:val="22"/>
              </w:rPr>
            </w:pPr>
            <w:r>
              <w:rPr>
                <w:rFonts w:ascii="Arial" w:hAnsi="Arial" w:cs="Arial"/>
                <w:color w:val="0070C0"/>
                <w:sz w:val="22"/>
                <w:szCs w:val="22"/>
              </w:rPr>
              <w:t>Sessanta o</w:t>
            </w:r>
            <w:r w:rsidRPr="00F02214">
              <w:rPr>
                <w:rFonts w:ascii="Arial" w:hAnsi="Arial" w:cs="Arial"/>
                <w:color w:val="0070C0"/>
                <w:sz w:val="22"/>
                <w:szCs w:val="22"/>
              </w:rPr>
              <w:t xml:space="preserve">pere tra oli e </w:t>
            </w:r>
          </w:p>
          <w:p w14:paraId="46676396" w14:textId="71854C92" w:rsidR="00F02214" w:rsidRDefault="00F02214" w:rsidP="00F64157">
            <w:pPr>
              <w:jc w:val="center"/>
              <w:rPr>
                <w:rFonts w:ascii="Arial" w:hAnsi="Arial" w:cs="Arial"/>
                <w:color w:val="0070C0"/>
                <w:sz w:val="22"/>
                <w:szCs w:val="22"/>
              </w:rPr>
            </w:pPr>
            <w:r w:rsidRPr="00F02214">
              <w:rPr>
                <w:rFonts w:ascii="Arial" w:hAnsi="Arial" w:cs="Arial"/>
                <w:color w:val="0070C0"/>
                <w:sz w:val="22"/>
                <w:szCs w:val="22"/>
              </w:rPr>
              <w:t xml:space="preserve">disegni preparatori per </w:t>
            </w:r>
            <w:r w:rsidR="00397345">
              <w:rPr>
                <w:rFonts w:ascii="Arial" w:hAnsi="Arial" w:cs="Arial"/>
                <w:color w:val="0070C0"/>
                <w:sz w:val="22"/>
                <w:szCs w:val="22"/>
              </w:rPr>
              <w:t>approfondir</w:t>
            </w:r>
            <w:r w:rsidRPr="00F02214">
              <w:rPr>
                <w:rFonts w:ascii="Arial" w:hAnsi="Arial" w:cs="Arial"/>
                <w:color w:val="0070C0"/>
                <w:sz w:val="22"/>
                <w:szCs w:val="22"/>
              </w:rPr>
              <w:t>e uno degli aspetti meno conosciuti di</w:t>
            </w:r>
            <w:r>
              <w:rPr>
                <w:rFonts w:ascii="Arial" w:hAnsi="Arial" w:cs="Arial"/>
                <w:color w:val="0070C0"/>
                <w:sz w:val="22"/>
                <w:szCs w:val="22"/>
              </w:rPr>
              <w:t xml:space="preserve"> </w:t>
            </w:r>
            <w:r w:rsidRPr="00F02214">
              <w:rPr>
                <w:rFonts w:ascii="Arial" w:hAnsi="Arial" w:cs="Arial"/>
                <w:color w:val="0070C0"/>
                <w:sz w:val="22"/>
                <w:szCs w:val="22"/>
              </w:rPr>
              <w:t>Fernando Botero</w:t>
            </w:r>
            <w:r>
              <w:rPr>
                <w:rFonts w:ascii="Arial" w:hAnsi="Arial" w:cs="Arial"/>
                <w:color w:val="0070C0"/>
                <w:sz w:val="22"/>
                <w:szCs w:val="22"/>
              </w:rPr>
              <w:t xml:space="preserve">: il suo rapporto con l’eterno e con la religione. </w:t>
            </w:r>
          </w:p>
          <w:p w14:paraId="698F1774" w14:textId="77777777" w:rsidR="00F02214" w:rsidRDefault="00F02214" w:rsidP="00F64157">
            <w:pPr>
              <w:jc w:val="center"/>
              <w:rPr>
                <w:rFonts w:ascii="Arial" w:hAnsi="Arial" w:cs="Arial"/>
                <w:color w:val="0070C0"/>
                <w:sz w:val="22"/>
                <w:szCs w:val="22"/>
              </w:rPr>
            </w:pPr>
          </w:p>
          <w:p w14:paraId="53CC9E30" w14:textId="7021334F" w:rsidR="00F02214" w:rsidRDefault="00F02214" w:rsidP="00F64157">
            <w:pPr>
              <w:jc w:val="center"/>
              <w:rPr>
                <w:rFonts w:ascii="Arial" w:hAnsi="Arial" w:cs="Arial"/>
                <w:color w:val="0070C0"/>
                <w:sz w:val="22"/>
                <w:szCs w:val="22"/>
              </w:rPr>
            </w:pPr>
            <w:r w:rsidRPr="00F02214">
              <w:rPr>
                <w:rFonts w:ascii="Arial" w:hAnsi="Arial" w:cs="Arial"/>
                <w:color w:val="0070C0"/>
                <w:sz w:val="22"/>
                <w:szCs w:val="22"/>
              </w:rPr>
              <w:t>“Botero: Via Crucis”,</w:t>
            </w:r>
          </w:p>
          <w:p w14:paraId="0296242B" w14:textId="77777777" w:rsidR="006F68FB" w:rsidRDefault="006F68FB" w:rsidP="00F64157">
            <w:pPr>
              <w:jc w:val="center"/>
              <w:rPr>
                <w:rFonts w:ascii="Arial" w:hAnsi="Arial" w:cs="Arial"/>
                <w:color w:val="0070C0"/>
                <w:sz w:val="22"/>
                <w:szCs w:val="22"/>
              </w:rPr>
            </w:pPr>
            <w:r>
              <w:rPr>
                <w:rFonts w:ascii="Arial" w:hAnsi="Arial" w:cs="Arial"/>
                <w:color w:val="0070C0"/>
                <w:sz w:val="22"/>
                <w:szCs w:val="22"/>
              </w:rPr>
              <w:t xml:space="preserve">un vero e proprio </w:t>
            </w:r>
          </w:p>
          <w:p w14:paraId="7EEB4F29" w14:textId="7D8F6EAF" w:rsidR="00F02214" w:rsidRDefault="00F02214" w:rsidP="00F64157">
            <w:pPr>
              <w:jc w:val="center"/>
              <w:rPr>
                <w:rFonts w:ascii="Arial" w:hAnsi="Arial" w:cs="Arial"/>
                <w:color w:val="0070C0"/>
                <w:sz w:val="22"/>
                <w:szCs w:val="22"/>
              </w:rPr>
            </w:pPr>
            <w:r>
              <w:rPr>
                <w:rFonts w:ascii="Arial" w:hAnsi="Arial" w:cs="Arial"/>
                <w:color w:val="0070C0"/>
                <w:sz w:val="22"/>
                <w:szCs w:val="22"/>
              </w:rPr>
              <w:t xml:space="preserve">testamento spirituale, </w:t>
            </w:r>
          </w:p>
          <w:p w14:paraId="3DDC50B5" w14:textId="6E402A0F" w:rsidR="00F02214" w:rsidRDefault="006F68FB" w:rsidP="00F64157">
            <w:pPr>
              <w:jc w:val="center"/>
              <w:rPr>
                <w:rFonts w:ascii="Arial" w:hAnsi="Arial" w:cs="Arial"/>
                <w:color w:val="0070C0"/>
                <w:sz w:val="22"/>
                <w:szCs w:val="22"/>
              </w:rPr>
            </w:pPr>
            <w:r>
              <w:rPr>
                <w:rFonts w:ascii="Arial" w:hAnsi="Arial" w:cs="Arial"/>
                <w:color w:val="0070C0"/>
                <w:sz w:val="22"/>
                <w:szCs w:val="22"/>
              </w:rPr>
              <w:t xml:space="preserve">la </w:t>
            </w:r>
            <w:r w:rsidR="00F02214">
              <w:rPr>
                <w:rFonts w:ascii="Arial" w:hAnsi="Arial" w:cs="Arial"/>
                <w:color w:val="0070C0"/>
                <w:sz w:val="22"/>
                <w:szCs w:val="22"/>
              </w:rPr>
              <w:t>prima mostra postuma di</w:t>
            </w:r>
          </w:p>
          <w:p w14:paraId="4746703E" w14:textId="77777777" w:rsidR="00F02214" w:rsidRDefault="00F02214" w:rsidP="00F64157">
            <w:pPr>
              <w:jc w:val="center"/>
              <w:rPr>
                <w:rFonts w:ascii="Arial" w:hAnsi="Arial" w:cs="Arial"/>
                <w:color w:val="0070C0"/>
                <w:sz w:val="22"/>
                <w:szCs w:val="22"/>
              </w:rPr>
            </w:pPr>
            <w:r w:rsidRPr="00F02214">
              <w:rPr>
                <w:rFonts w:ascii="Arial" w:hAnsi="Arial" w:cs="Arial"/>
                <w:color w:val="0070C0"/>
                <w:sz w:val="22"/>
                <w:szCs w:val="22"/>
              </w:rPr>
              <w:t xml:space="preserve">uno dei più importanti </w:t>
            </w:r>
          </w:p>
          <w:p w14:paraId="4BD4AEFA" w14:textId="3BAD8C9A" w:rsidR="00F02214" w:rsidRDefault="00F02214" w:rsidP="00F64157">
            <w:pPr>
              <w:jc w:val="center"/>
              <w:rPr>
                <w:rFonts w:ascii="Arial" w:hAnsi="Arial" w:cs="Arial"/>
                <w:color w:val="0070C0"/>
                <w:sz w:val="22"/>
                <w:szCs w:val="22"/>
              </w:rPr>
            </w:pPr>
            <w:r w:rsidRPr="00F02214">
              <w:rPr>
                <w:rFonts w:ascii="Arial" w:hAnsi="Arial" w:cs="Arial"/>
                <w:color w:val="0070C0"/>
                <w:sz w:val="22"/>
                <w:szCs w:val="22"/>
              </w:rPr>
              <w:t>artisti contemporanei</w:t>
            </w:r>
            <w:r>
              <w:rPr>
                <w:rFonts w:ascii="Arial" w:hAnsi="Arial" w:cs="Arial"/>
                <w:color w:val="0070C0"/>
                <w:sz w:val="22"/>
                <w:szCs w:val="22"/>
              </w:rPr>
              <w:t>.</w:t>
            </w:r>
          </w:p>
          <w:p w14:paraId="409AFFBD" w14:textId="77777777" w:rsidR="00F02214" w:rsidRDefault="00F02214" w:rsidP="00F64157">
            <w:pPr>
              <w:jc w:val="center"/>
              <w:rPr>
                <w:rFonts w:ascii="Arial" w:hAnsi="Arial" w:cs="Arial"/>
                <w:color w:val="0070C0"/>
                <w:sz w:val="22"/>
                <w:szCs w:val="22"/>
              </w:rPr>
            </w:pPr>
          </w:p>
          <w:p w14:paraId="38E548E8" w14:textId="68B27791" w:rsidR="00D269AB" w:rsidRDefault="00D269AB" w:rsidP="00452649">
            <w:pPr>
              <w:jc w:val="center"/>
              <w:rPr>
                <w:rFonts w:ascii="Arial" w:hAnsi="Arial" w:cs="Arial"/>
                <w:color w:val="0070C0"/>
                <w:sz w:val="22"/>
                <w:szCs w:val="22"/>
              </w:rPr>
            </w:pPr>
            <w:r>
              <w:rPr>
                <w:rFonts w:ascii="Arial" w:hAnsi="Arial" w:cs="Arial"/>
                <w:color w:val="0070C0"/>
                <w:sz w:val="22"/>
                <w:szCs w:val="22"/>
              </w:rPr>
              <w:t xml:space="preserve">Una produzione </w:t>
            </w:r>
            <w:r w:rsidR="00452649">
              <w:rPr>
                <w:rFonts w:ascii="Arial" w:hAnsi="Arial" w:cs="Arial"/>
                <w:color w:val="0070C0"/>
                <w:sz w:val="22"/>
                <w:szCs w:val="22"/>
              </w:rPr>
              <w:t>Next Exhibition,</w:t>
            </w:r>
          </w:p>
          <w:p w14:paraId="34466C98" w14:textId="77777777" w:rsidR="00F64157" w:rsidRDefault="00452649" w:rsidP="00452649">
            <w:pPr>
              <w:jc w:val="center"/>
              <w:rPr>
                <w:rFonts w:ascii="Arial" w:hAnsi="Arial" w:cs="Arial"/>
                <w:color w:val="0070C0"/>
                <w:sz w:val="22"/>
                <w:szCs w:val="22"/>
              </w:rPr>
            </w:pPr>
            <w:r>
              <w:rPr>
                <w:rFonts w:ascii="Arial" w:hAnsi="Arial" w:cs="Arial"/>
                <w:color w:val="0070C0"/>
                <w:sz w:val="22"/>
                <w:szCs w:val="22"/>
              </w:rPr>
              <w:t xml:space="preserve">in collaborazione con </w:t>
            </w:r>
          </w:p>
          <w:p w14:paraId="7976F468" w14:textId="77777777" w:rsidR="003C41A2" w:rsidRDefault="00CA4C24" w:rsidP="003C41A2">
            <w:pPr>
              <w:jc w:val="center"/>
              <w:rPr>
                <w:rFonts w:ascii="Arial" w:hAnsi="Arial" w:cs="Arial"/>
                <w:color w:val="0070C0"/>
                <w:sz w:val="22"/>
                <w:szCs w:val="22"/>
              </w:rPr>
            </w:pPr>
            <w:r>
              <w:rPr>
                <w:rFonts w:ascii="Arial" w:hAnsi="Arial" w:cs="Arial"/>
                <w:color w:val="0070C0"/>
                <w:sz w:val="22"/>
                <w:szCs w:val="22"/>
              </w:rPr>
              <w:t>Associazione Culturale Dreams</w:t>
            </w:r>
            <w:r w:rsidR="003C41A2">
              <w:rPr>
                <w:rFonts w:ascii="Arial" w:hAnsi="Arial" w:cs="Arial"/>
                <w:color w:val="0070C0"/>
                <w:sz w:val="22"/>
                <w:szCs w:val="22"/>
              </w:rPr>
              <w:t xml:space="preserve">, </w:t>
            </w:r>
          </w:p>
          <w:p w14:paraId="634CD815" w14:textId="4AFBD0EE" w:rsidR="00615E28" w:rsidRDefault="003C41A2" w:rsidP="00615E28">
            <w:pPr>
              <w:jc w:val="center"/>
              <w:rPr>
                <w:rStyle w:val="Enfasicorsivo"/>
                <w:rFonts w:ascii="Arial" w:hAnsi="Arial" w:cs="Arial"/>
                <w:i w:val="0"/>
                <w:iCs w:val="0"/>
                <w:color w:val="0070C0"/>
                <w:sz w:val="22"/>
                <w:szCs w:val="22"/>
                <w:shd w:val="clear" w:color="auto" w:fill="FFFFFF"/>
              </w:rPr>
            </w:pPr>
            <w:proofErr w:type="spellStart"/>
            <w:r>
              <w:rPr>
                <w:rFonts w:ascii="Arial" w:hAnsi="Arial" w:cs="Arial"/>
                <w:color w:val="0070C0"/>
                <w:sz w:val="22"/>
                <w:szCs w:val="22"/>
              </w:rPr>
              <w:t>Canciller</w:t>
            </w:r>
            <w:r w:rsidRPr="003C41A2">
              <w:rPr>
                <w:rStyle w:val="Enfasicorsivo"/>
                <w:rFonts w:ascii="Arial" w:hAnsi="Arial" w:cs="Arial"/>
                <w:i w:val="0"/>
                <w:iCs w:val="0"/>
                <w:color w:val="0070C0"/>
                <w:sz w:val="22"/>
                <w:szCs w:val="22"/>
                <w:shd w:val="clear" w:color="auto" w:fill="FFFFFF"/>
              </w:rPr>
              <w:t>ía</w:t>
            </w:r>
            <w:proofErr w:type="spellEnd"/>
            <w:r>
              <w:rPr>
                <w:rStyle w:val="Enfasicorsivo"/>
                <w:rFonts w:ascii="Arial" w:hAnsi="Arial" w:cs="Arial"/>
                <w:i w:val="0"/>
                <w:iCs w:val="0"/>
                <w:color w:val="0070C0"/>
                <w:sz w:val="22"/>
                <w:szCs w:val="22"/>
                <w:shd w:val="clear" w:color="auto" w:fill="FFFFFF"/>
              </w:rPr>
              <w:t xml:space="preserve"> e Ambasciata di Colombia in Italia,</w:t>
            </w:r>
          </w:p>
          <w:p w14:paraId="268E2B8B" w14:textId="0C76CACB" w:rsidR="00615E28" w:rsidRPr="00615E28" w:rsidRDefault="00615E28" w:rsidP="00615E28">
            <w:pPr>
              <w:jc w:val="center"/>
              <w:rPr>
                <w:rFonts w:ascii="Arial" w:hAnsi="Arial" w:cs="Arial"/>
                <w:color w:val="0070C0"/>
                <w:sz w:val="22"/>
                <w:szCs w:val="22"/>
                <w:shd w:val="clear" w:color="auto" w:fill="FFFFFF"/>
              </w:rPr>
            </w:pPr>
            <w:r>
              <w:rPr>
                <w:rFonts w:ascii="Arial" w:hAnsi="Arial" w:cs="Arial"/>
                <w:color w:val="0070C0"/>
                <w:sz w:val="22"/>
                <w:szCs w:val="22"/>
                <w:shd w:val="clear" w:color="auto" w:fill="FFFFFF"/>
              </w:rPr>
              <w:t>con il patrocinio del Comune di Milano,</w:t>
            </w:r>
          </w:p>
          <w:p w14:paraId="7D66959F" w14:textId="77777777" w:rsidR="00F160B2" w:rsidRDefault="009E1A2B" w:rsidP="009E1A2B">
            <w:pPr>
              <w:jc w:val="center"/>
              <w:rPr>
                <w:rFonts w:ascii="Arial" w:hAnsi="Arial" w:cs="Arial"/>
                <w:color w:val="0070C0"/>
                <w:sz w:val="22"/>
                <w:szCs w:val="22"/>
              </w:rPr>
            </w:pPr>
            <w:r>
              <w:rPr>
                <w:rFonts w:ascii="Arial" w:hAnsi="Arial" w:cs="Arial"/>
                <w:color w:val="0070C0"/>
                <w:sz w:val="22"/>
                <w:szCs w:val="22"/>
              </w:rPr>
              <w:t xml:space="preserve">con la curatela di </w:t>
            </w:r>
          </w:p>
          <w:p w14:paraId="792A3044" w14:textId="70036409" w:rsidR="009E1A2B" w:rsidRDefault="009E1A2B" w:rsidP="009E1A2B">
            <w:pPr>
              <w:jc w:val="center"/>
              <w:rPr>
                <w:rFonts w:ascii="Arial" w:hAnsi="Arial" w:cs="Arial"/>
                <w:color w:val="0070C0"/>
                <w:sz w:val="22"/>
                <w:szCs w:val="22"/>
              </w:rPr>
            </w:pPr>
            <w:r w:rsidRPr="00F02214">
              <w:rPr>
                <w:rFonts w:ascii="Arial" w:hAnsi="Arial" w:cs="Arial"/>
                <w:color w:val="0070C0"/>
                <w:sz w:val="22"/>
                <w:szCs w:val="22"/>
              </w:rPr>
              <w:t>Glo</w:t>
            </w:r>
            <w:r w:rsidR="008A63DE">
              <w:rPr>
                <w:rFonts w:ascii="Arial" w:hAnsi="Arial" w:cs="Arial"/>
                <w:color w:val="0070C0"/>
                <w:sz w:val="22"/>
                <w:szCs w:val="22"/>
              </w:rPr>
              <w:t>c</w:t>
            </w:r>
            <w:r w:rsidRPr="00F02214">
              <w:rPr>
                <w:rFonts w:ascii="Arial" w:hAnsi="Arial" w:cs="Arial"/>
                <w:color w:val="0070C0"/>
                <w:sz w:val="22"/>
                <w:szCs w:val="22"/>
              </w:rPr>
              <w:t>al Project e ONO arte</w:t>
            </w:r>
            <w:r w:rsidR="000C4E63">
              <w:rPr>
                <w:rFonts w:ascii="Arial" w:hAnsi="Arial" w:cs="Arial"/>
                <w:color w:val="0070C0"/>
                <w:sz w:val="22"/>
                <w:szCs w:val="22"/>
              </w:rPr>
              <w:t>.</w:t>
            </w:r>
          </w:p>
          <w:p w14:paraId="3AF14074" w14:textId="7074CB00" w:rsidR="000C4E63" w:rsidRDefault="00EB52D4" w:rsidP="009E1A2B">
            <w:pPr>
              <w:jc w:val="center"/>
              <w:rPr>
                <w:rFonts w:ascii="Arial" w:hAnsi="Arial" w:cs="Arial"/>
                <w:color w:val="0070C0"/>
                <w:sz w:val="22"/>
                <w:szCs w:val="22"/>
              </w:rPr>
            </w:pPr>
            <w:r>
              <w:rPr>
                <w:rFonts w:ascii="Arial" w:hAnsi="Arial" w:cs="Arial"/>
                <w:color w:val="0070C0"/>
                <w:sz w:val="22"/>
                <w:szCs w:val="22"/>
              </w:rPr>
              <w:t>L’o</w:t>
            </w:r>
            <w:r w:rsidR="000C4E63">
              <w:rPr>
                <w:rFonts w:ascii="Arial" w:hAnsi="Arial" w:cs="Arial"/>
                <w:color w:val="0070C0"/>
                <w:sz w:val="22"/>
                <w:szCs w:val="22"/>
              </w:rPr>
              <w:t xml:space="preserve">ccasione per </w:t>
            </w:r>
            <w:r w:rsidR="009E1A2B" w:rsidRPr="00F02214">
              <w:rPr>
                <w:rFonts w:ascii="Arial" w:hAnsi="Arial" w:cs="Arial"/>
                <w:color w:val="0070C0"/>
                <w:sz w:val="22"/>
                <w:szCs w:val="22"/>
              </w:rPr>
              <w:t>mettere in dialogo due importanti sedi museali internazionali, il Museo d</w:t>
            </w:r>
            <w:r w:rsidR="00F25482">
              <w:rPr>
                <w:rFonts w:ascii="Arial" w:hAnsi="Arial" w:cs="Arial"/>
                <w:color w:val="0070C0"/>
                <w:sz w:val="22"/>
                <w:szCs w:val="22"/>
              </w:rPr>
              <w:t>i</w:t>
            </w:r>
            <w:r w:rsidR="009E1A2B" w:rsidRPr="00F02214">
              <w:rPr>
                <w:rFonts w:ascii="Arial" w:hAnsi="Arial" w:cs="Arial"/>
                <w:color w:val="0070C0"/>
                <w:sz w:val="22"/>
                <w:szCs w:val="22"/>
              </w:rPr>
              <w:t xml:space="preserve"> Antioquia</w:t>
            </w:r>
            <w:r w:rsidR="000C4E63">
              <w:rPr>
                <w:rFonts w:ascii="Arial" w:hAnsi="Arial" w:cs="Arial"/>
                <w:color w:val="0070C0"/>
                <w:sz w:val="22"/>
                <w:szCs w:val="22"/>
              </w:rPr>
              <w:t xml:space="preserve"> - </w:t>
            </w:r>
            <w:r w:rsidR="009E1A2B" w:rsidRPr="00F02214">
              <w:rPr>
                <w:rFonts w:ascii="Arial" w:hAnsi="Arial" w:cs="Arial"/>
                <w:color w:val="0070C0"/>
                <w:sz w:val="22"/>
                <w:szCs w:val="22"/>
              </w:rPr>
              <w:t>da cui proviene la collezione</w:t>
            </w:r>
            <w:r w:rsidR="000C4E63">
              <w:rPr>
                <w:rFonts w:ascii="Arial" w:hAnsi="Arial" w:cs="Arial"/>
                <w:color w:val="0070C0"/>
                <w:sz w:val="22"/>
                <w:szCs w:val="22"/>
              </w:rPr>
              <w:t xml:space="preserve"> –</w:t>
            </w:r>
          </w:p>
          <w:p w14:paraId="457EFE6F" w14:textId="77777777" w:rsidR="000C4E63" w:rsidRDefault="009E1A2B" w:rsidP="009E1A2B">
            <w:pPr>
              <w:jc w:val="center"/>
              <w:rPr>
                <w:rFonts w:ascii="Arial" w:hAnsi="Arial" w:cs="Arial"/>
                <w:color w:val="0070C0"/>
                <w:sz w:val="22"/>
                <w:szCs w:val="22"/>
              </w:rPr>
            </w:pPr>
            <w:r w:rsidRPr="00F02214">
              <w:rPr>
                <w:rFonts w:ascii="Arial" w:hAnsi="Arial" w:cs="Arial"/>
                <w:color w:val="0070C0"/>
                <w:sz w:val="22"/>
                <w:szCs w:val="22"/>
              </w:rPr>
              <w:t xml:space="preserve"> e la Permanente</w:t>
            </w:r>
            <w:r w:rsidR="000C4E63">
              <w:rPr>
                <w:rFonts w:ascii="Arial" w:hAnsi="Arial" w:cs="Arial"/>
                <w:color w:val="0070C0"/>
                <w:sz w:val="22"/>
                <w:szCs w:val="22"/>
              </w:rPr>
              <w:t xml:space="preserve"> di Milano,</w:t>
            </w:r>
            <w:r w:rsidRPr="00F02214">
              <w:rPr>
                <w:rFonts w:ascii="Arial" w:hAnsi="Arial" w:cs="Arial"/>
                <w:color w:val="0070C0"/>
                <w:sz w:val="22"/>
                <w:szCs w:val="22"/>
              </w:rPr>
              <w:t xml:space="preserve"> </w:t>
            </w:r>
          </w:p>
          <w:p w14:paraId="26E0144A" w14:textId="77777777" w:rsidR="000C4E63" w:rsidRDefault="009E1A2B" w:rsidP="009E1A2B">
            <w:pPr>
              <w:jc w:val="center"/>
              <w:rPr>
                <w:rFonts w:ascii="Arial" w:hAnsi="Arial" w:cs="Arial"/>
                <w:color w:val="0070C0"/>
                <w:sz w:val="22"/>
                <w:szCs w:val="22"/>
              </w:rPr>
            </w:pPr>
            <w:r w:rsidRPr="00F02214">
              <w:rPr>
                <w:rFonts w:ascii="Arial" w:hAnsi="Arial" w:cs="Arial"/>
                <w:color w:val="0070C0"/>
                <w:sz w:val="22"/>
                <w:szCs w:val="22"/>
              </w:rPr>
              <w:t xml:space="preserve">da sempre snodo culturale </w:t>
            </w:r>
          </w:p>
          <w:p w14:paraId="1F356F57" w14:textId="0423D006" w:rsidR="00E5064D" w:rsidRPr="00E5064D" w:rsidRDefault="009E1A2B" w:rsidP="003C41A2">
            <w:pPr>
              <w:jc w:val="center"/>
              <w:rPr>
                <w:rFonts w:ascii="Arial" w:hAnsi="Arial" w:cs="Arial"/>
                <w:color w:val="0070C0"/>
                <w:sz w:val="22"/>
                <w:szCs w:val="22"/>
              </w:rPr>
            </w:pPr>
            <w:r w:rsidRPr="00F02214">
              <w:rPr>
                <w:rFonts w:ascii="Arial" w:hAnsi="Arial" w:cs="Arial"/>
                <w:color w:val="0070C0"/>
                <w:sz w:val="22"/>
                <w:szCs w:val="22"/>
              </w:rPr>
              <w:t>unico nel suo genere</w:t>
            </w:r>
            <w:r w:rsidR="000C4E63">
              <w:rPr>
                <w:rFonts w:ascii="Arial" w:hAnsi="Arial" w:cs="Arial"/>
                <w:color w:val="0070C0"/>
                <w:sz w:val="22"/>
                <w:szCs w:val="22"/>
              </w:rPr>
              <w:t>.</w:t>
            </w:r>
          </w:p>
        </w:tc>
      </w:tr>
      <w:tr w:rsidR="003C41A2" w:rsidRPr="00C6315A" w14:paraId="3DFFC133" w14:textId="77777777" w:rsidTr="003C41A2">
        <w:trPr>
          <w:trHeight w:val="191"/>
        </w:trPr>
        <w:tc>
          <w:tcPr>
            <w:tcW w:w="5989" w:type="dxa"/>
          </w:tcPr>
          <w:p w14:paraId="0D3FF143" w14:textId="70CB30D3" w:rsidR="003C41A2" w:rsidRDefault="003C41A2" w:rsidP="003C41A2">
            <w:pPr>
              <w:rPr>
                <w:noProof/>
              </w:rPr>
            </w:pPr>
          </w:p>
        </w:tc>
        <w:tc>
          <w:tcPr>
            <w:tcW w:w="3755" w:type="dxa"/>
          </w:tcPr>
          <w:p w14:paraId="69174D5C" w14:textId="77777777" w:rsidR="003C41A2" w:rsidRDefault="003C41A2" w:rsidP="003C41A2">
            <w:pPr>
              <w:jc w:val="center"/>
              <w:rPr>
                <w:rFonts w:ascii="Arial" w:hAnsi="Arial" w:cs="Arial"/>
                <w:color w:val="0070C0"/>
                <w:sz w:val="22"/>
                <w:szCs w:val="22"/>
              </w:rPr>
            </w:pPr>
          </w:p>
        </w:tc>
      </w:tr>
    </w:tbl>
    <w:p w14:paraId="6C9D83EE" w14:textId="5E33E379" w:rsidR="002B1932" w:rsidRPr="003C41A2" w:rsidRDefault="00F53B49" w:rsidP="003C41A2">
      <w:pPr>
        <w:jc w:val="center"/>
        <w:rPr>
          <w:rFonts w:ascii="Arial" w:hAnsi="Arial" w:cs="Arial"/>
          <w:b/>
          <w:bCs/>
          <w:i/>
          <w:iCs/>
          <w:color w:val="002060"/>
          <w:sz w:val="28"/>
          <w:szCs w:val="28"/>
          <w:shd w:val="clear" w:color="auto" w:fill="FFFFFF"/>
        </w:rPr>
      </w:pPr>
      <w:r w:rsidRPr="003C41A2">
        <w:rPr>
          <w:rFonts w:ascii="Arial" w:hAnsi="Arial" w:cs="Arial"/>
          <w:b/>
          <w:bCs/>
          <w:i/>
          <w:iCs/>
          <w:color w:val="002060"/>
          <w:sz w:val="28"/>
          <w:szCs w:val="28"/>
          <w:shd w:val="clear" w:color="auto" w:fill="FFFFFF"/>
        </w:rPr>
        <w:t>“</w:t>
      </w:r>
      <w:r w:rsidR="00F32784" w:rsidRPr="003C41A2">
        <w:rPr>
          <w:rFonts w:ascii="Arial" w:hAnsi="Arial" w:cs="Arial"/>
          <w:b/>
          <w:bCs/>
          <w:i/>
          <w:iCs/>
          <w:color w:val="002060"/>
          <w:sz w:val="28"/>
          <w:szCs w:val="28"/>
          <w:shd w:val="clear" w:color="auto" w:fill="FFFFFF"/>
        </w:rPr>
        <w:t>L’</w:t>
      </w:r>
      <w:r w:rsidR="002B1932" w:rsidRPr="003C41A2">
        <w:rPr>
          <w:rFonts w:ascii="Arial" w:hAnsi="Arial" w:cs="Arial"/>
          <w:b/>
          <w:bCs/>
          <w:i/>
          <w:iCs/>
          <w:color w:val="002060"/>
          <w:sz w:val="28"/>
          <w:szCs w:val="28"/>
          <w:shd w:val="clear" w:color="auto" w:fill="FFFFFF"/>
        </w:rPr>
        <w:t>arte è una tregua spirituale e immateriale</w:t>
      </w:r>
    </w:p>
    <w:p w14:paraId="097B8C5A" w14:textId="49971022" w:rsidR="008B49D1" w:rsidRPr="003C41A2" w:rsidRDefault="002B1932" w:rsidP="003C41A2">
      <w:pPr>
        <w:jc w:val="center"/>
        <w:rPr>
          <w:rFonts w:ascii="Arial" w:hAnsi="Arial" w:cs="Arial"/>
          <w:b/>
          <w:bCs/>
          <w:i/>
          <w:iCs/>
          <w:color w:val="002060"/>
          <w:sz w:val="28"/>
          <w:szCs w:val="28"/>
          <w:shd w:val="clear" w:color="auto" w:fill="FFFFFF"/>
        </w:rPr>
      </w:pPr>
      <w:r w:rsidRPr="003C41A2">
        <w:rPr>
          <w:rFonts w:ascii="Arial" w:hAnsi="Arial" w:cs="Arial"/>
          <w:b/>
          <w:bCs/>
          <w:i/>
          <w:iCs/>
          <w:color w:val="002060"/>
          <w:sz w:val="28"/>
          <w:szCs w:val="28"/>
          <w:shd w:val="clear" w:color="auto" w:fill="FFFFFF"/>
        </w:rPr>
        <w:t>dalle dif</w:t>
      </w:r>
      <w:r w:rsidR="00311935" w:rsidRPr="003C41A2">
        <w:rPr>
          <w:rFonts w:ascii="Arial" w:hAnsi="Arial" w:cs="Arial"/>
          <w:b/>
          <w:bCs/>
          <w:i/>
          <w:iCs/>
          <w:color w:val="002060"/>
          <w:sz w:val="28"/>
          <w:szCs w:val="28"/>
          <w:shd w:val="clear" w:color="auto" w:fill="FFFFFF"/>
        </w:rPr>
        <w:t>f</w:t>
      </w:r>
      <w:r w:rsidRPr="003C41A2">
        <w:rPr>
          <w:rFonts w:ascii="Arial" w:hAnsi="Arial" w:cs="Arial"/>
          <w:b/>
          <w:bCs/>
          <w:i/>
          <w:iCs/>
          <w:color w:val="002060"/>
          <w:sz w:val="28"/>
          <w:szCs w:val="28"/>
          <w:shd w:val="clear" w:color="auto" w:fill="FFFFFF"/>
        </w:rPr>
        <w:t>icoltà della vita</w:t>
      </w:r>
      <w:r w:rsidR="006661BE" w:rsidRPr="003C41A2">
        <w:rPr>
          <w:rFonts w:ascii="Arial" w:hAnsi="Arial" w:cs="Arial"/>
          <w:b/>
          <w:bCs/>
          <w:i/>
          <w:iCs/>
          <w:color w:val="002060"/>
          <w:sz w:val="28"/>
          <w:szCs w:val="28"/>
          <w:shd w:val="clear" w:color="auto" w:fill="FFFFFF"/>
        </w:rPr>
        <w:t>”</w:t>
      </w:r>
    </w:p>
    <w:p w14:paraId="5950104C" w14:textId="77777777" w:rsidR="002B1932" w:rsidRPr="00395E45" w:rsidRDefault="002B1932" w:rsidP="003C41A2">
      <w:pPr>
        <w:jc w:val="center"/>
        <w:rPr>
          <w:rFonts w:ascii="Arial" w:hAnsi="Arial" w:cs="Arial"/>
          <w:b/>
          <w:bCs/>
          <w:color w:val="2F5496" w:themeColor="accent1" w:themeShade="BF"/>
          <w:sz w:val="20"/>
          <w:szCs w:val="20"/>
        </w:rPr>
      </w:pPr>
      <w:r w:rsidRPr="00395E45">
        <w:rPr>
          <w:rFonts w:ascii="Arial" w:hAnsi="Arial" w:cs="Arial"/>
          <w:color w:val="2F5496" w:themeColor="accent1" w:themeShade="BF"/>
          <w:sz w:val="20"/>
          <w:szCs w:val="20"/>
          <w:shd w:val="clear" w:color="auto" w:fill="FFFFFF"/>
        </w:rPr>
        <w:t>(Fernando Botero)</w:t>
      </w:r>
    </w:p>
    <w:p w14:paraId="1AE8EBBA" w14:textId="6442E4FF" w:rsidR="000D032F" w:rsidRDefault="000D032F" w:rsidP="006661BE">
      <w:pPr>
        <w:rPr>
          <w:rFonts w:ascii="Arial" w:hAnsi="Arial" w:cs="Arial"/>
          <w:b/>
          <w:bCs/>
          <w:color w:val="002060"/>
          <w:sz w:val="22"/>
          <w:szCs w:val="22"/>
        </w:rPr>
      </w:pPr>
    </w:p>
    <w:tbl>
      <w:tblPr>
        <w:tblStyle w:val="Grigliatabella"/>
        <w:tblW w:w="10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7"/>
        <w:gridCol w:w="222"/>
      </w:tblGrid>
      <w:tr w:rsidR="006661BE" w14:paraId="4FD9EBD8" w14:textId="77777777" w:rsidTr="00395E45">
        <w:trPr>
          <w:trHeight w:val="93"/>
        </w:trPr>
        <w:tc>
          <w:tcPr>
            <w:tcW w:w="9947" w:type="dxa"/>
          </w:tcPr>
          <w:tbl>
            <w:tblPr>
              <w:tblStyle w:val="Grigliatabella"/>
              <w:tblW w:w="9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3"/>
              <w:gridCol w:w="528"/>
            </w:tblGrid>
            <w:tr w:rsidR="00395E45" w14:paraId="1B2F54A2" w14:textId="77777777" w:rsidTr="00FB430A">
              <w:trPr>
                <w:trHeight w:val="93"/>
              </w:trPr>
              <w:tc>
                <w:tcPr>
                  <w:tcW w:w="9203" w:type="dxa"/>
                </w:tcPr>
                <w:p w14:paraId="080FF926" w14:textId="77777777" w:rsidR="00395E45" w:rsidRDefault="00395E45" w:rsidP="00395E45">
                  <w:pPr>
                    <w:pStyle w:val="Intestazione"/>
                    <w:jc w:val="center"/>
                    <w:rPr>
                      <w:rFonts w:ascii="Arial" w:hAnsi="Arial" w:cs="Arial"/>
                      <w:color w:val="2A778F"/>
                      <w:sz w:val="20"/>
                      <w:szCs w:val="20"/>
                    </w:rPr>
                  </w:pPr>
                  <w:r w:rsidRPr="000E155D">
                    <w:rPr>
                      <w:rFonts w:ascii="Arial" w:hAnsi="Arial" w:cs="Arial"/>
                      <w:color w:val="2A778F"/>
                      <w:sz w:val="20"/>
                      <w:szCs w:val="20"/>
                    </w:rPr>
                    <w:t>in collaborazione con</w:t>
                  </w:r>
                </w:p>
                <w:p w14:paraId="4B741C93" w14:textId="77777777" w:rsidR="003C41A2" w:rsidRDefault="003C41A2" w:rsidP="00395E45">
                  <w:pPr>
                    <w:pStyle w:val="Intestazione"/>
                    <w:jc w:val="center"/>
                    <w:rPr>
                      <w:rFonts w:ascii="Arial" w:hAnsi="Arial" w:cs="Arial"/>
                      <w:color w:val="2A778F"/>
                      <w:sz w:val="20"/>
                      <w:szCs w:val="20"/>
                    </w:rPr>
                  </w:pPr>
                  <w:r>
                    <w:rPr>
                      <w:noProof/>
                    </w:rPr>
                    <w:drawing>
                      <wp:inline distT="0" distB="0" distL="0" distR="0" wp14:anchorId="0ECB033B" wp14:editId="411B59FD">
                        <wp:extent cx="1257300" cy="370365"/>
                        <wp:effectExtent l="0" t="0" r="0" b="0"/>
                        <wp:docPr id="4691383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1412" cy="380413"/>
                                </a:xfrm>
                                <a:prstGeom prst="rect">
                                  <a:avLst/>
                                </a:prstGeom>
                                <a:noFill/>
                                <a:ln>
                                  <a:noFill/>
                                </a:ln>
                              </pic:spPr>
                            </pic:pic>
                          </a:graphicData>
                        </a:graphic>
                      </wp:inline>
                    </w:drawing>
                  </w:r>
                  <w:r>
                    <w:rPr>
                      <w:rFonts w:ascii="Arial" w:hAnsi="Arial" w:cs="Arial"/>
                      <w:color w:val="2A778F"/>
                      <w:sz w:val="20"/>
                      <w:szCs w:val="20"/>
                    </w:rPr>
                    <w:t xml:space="preserve">  </w:t>
                  </w:r>
                  <w:r>
                    <w:rPr>
                      <w:noProof/>
                    </w:rPr>
                    <w:drawing>
                      <wp:inline distT="0" distB="0" distL="0" distR="0" wp14:anchorId="32B96269" wp14:editId="328C07FE">
                        <wp:extent cx="1623060" cy="369235"/>
                        <wp:effectExtent l="0" t="0" r="0" b="0"/>
                        <wp:docPr id="145500193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079" cy="387439"/>
                                </a:xfrm>
                                <a:prstGeom prst="rect">
                                  <a:avLst/>
                                </a:prstGeom>
                                <a:noFill/>
                                <a:ln>
                                  <a:noFill/>
                                </a:ln>
                              </pic:spPr>
                            </pic:pic>
                          </a:graphicData>
                        </a:graphic>
                      </wp:inline>
                    </w:drawing>
                  </w:r>
                </w:p>
                <w:p w14:paraId="147CA9CC" w14:textId="65D61FA2" w:rsidR="00395E45" w:rsidRPr="00E52273" w:rsidRDefault="003C41A2" w:rsidP="003C41A2">
                  <w:pPr>
                    <w:pStyle w:val="Intestazione"/>
                    <w:jc w:val="center"/>
                    <w:rPr>
                      <w:noProof/>
                    </w:rPr>
                  </w:pPr>
                  <w:r>
                    <w:rPr>
                      <w:rFonts w:ascii="Arial" w:hAnsi="Arial" w:cs="Arial"/>
                      <w:color w:val="2A778F"/>
                      <w:sz w:val="20"/>
                      <w:szCs w:val="20"/>
                    </w:rPr>
                    <w:t xml:space="preserve">  </w:t>
                  </w:r>
                  <w:r>
                    <w:rPr>
                      <w:noProof/>
                    </w:rPr>
                    <w:drawing>
                      <wp:inline distT="0" distB="0" distL="0" distR="0" wp14:anchorId="15FC80F8" wp14:editId="12EC5A6E">
                        <wp:extent cx="1013460" cy="332304"/>
                        <wp:effectExtent l="0" t="0" r="0" b="0"/>
                        <wp:docPr id="1964462286" name="Immagine 196446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931" cy="335082"/>
                                </a:xfrm>
                                <a:prstGeom prst="rect">
                                  <a:avLst/>
                                </a:prstGeom>
                                <a:noFill/>
                                <a:ln>
                                  <a:noFill/>
                                </a:ln>
                              </pic:spPr>
                            </pic:pic>
                          </a:graphicData>
                        </a:graphic>
                      </wp:inline>
                    </w:drawing>
                  </w:r>
                  <w:r>
                    <w:rPr>
                      <w:noProof/>
                    </w:rPr>
                    <w:t xml:space="preserve">   </w:t>
                  </w:r>
                  <w:r>
                    <w:rPr>
                      <w:noProof/>
                    </w:rPr>
                    <w:drawing>
                      <wp:inline distT="0" distB="0" distL="0" distR="0" wp14:anchorId="1055D826" wp14:editId="4BB4DCAC">
                        <wp:extent cx="1070136" cy="423261"/>
                        <wp:effectExtent l="0" t="0" r="0" b="0"/>
                        <wp:docPr id="879971601" name="Immagine 87997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9471" cy="434864"/>
                                </a:xfrm>
                                <a:prstGeom prst="rect">
                                  <a:avLst/>
                                </a:prstGeom>
                                <a:noFill/>
                                <a:ln>
                                  <a:noFill/>
                                </a:ln>
                              </pic:spPr>
                            </pic:pic>
                          </a:graphicData>
                        </a:graphic>
                      </wp:inline>
                    </w:drawing>
                  </w:r>
                  <w:r>
                    <w:rPr>
                      <w:noProof/>
                    </w:rPr>
                    <w:t xml:space="preserve">   </w:t>
                  </w:r>
                  <w:r w:rsidR="002B002C">
                    <w:rPr>
                      <w:noProof/>
                    </w:rPr>
                    <w:t xml:space="preserve"> </w:t>
                  </w:r>
                  <w:r w:rsidR="002B002C">
                    <w:rPr>
                      <w:noProof/>
                    </w:rPr>
                    <w:drawing>
                      <wp:inline distT="0" distB="0" distL="0" distR="0" wp14:anchorId="67C298A1" wp14:editId="766CC120">
                        <wp:extent cx="876300" cy="467057"/>
                        <wp:effectExtent l="0" t="0" r="0" b="9525"/>
                        <wp:docPr id="6431646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4556" cy="471457"/>
                                </a:xfrm>
                                <a:prstGeom prst="rect">
                                  <a:avLst/>
                                </a:prstGeom>
                                <a:noFill/>
                                <a:ln>
                                  <a:noFill/>
                                </a:ln>
                              </pic:spPr>
                            </pic:pic>
                          </a:graphicData>
                        </a:graphic>
                      </wp:inline>
                    </w:drawing>
                  </w:r>
                  <w:r w:rsidR="002B002C">
                    <w:rPr>
                      <w:noProof/>
                    </w:rPr>
                    <w:t xml:space="preserve">    </w:t>
                  </w:r>
                  <w:r w:rsidR="00395E45">
                    <w:rPr>
                      <w:noProof/>
                    </w:rPr>
                    <w:drawing>
                      <wp:inline distT="0" distB="0" distL="0" distR="0" wp14:anchorId="01CE8C1E" wp14:editId="6BE21664">
                        <wp:extent cx="472440" cy="483963"/>
                        <wp:effectExtent l="0" t="0" r="3810" b="0"/>
                        <wp:docPr id="182248291" name="Immagine 18224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736" cy="485290"/>
                                </a:xfrm>
                                <a:prstGeom prst="rect">
                                  <a:avLst/>
                                </a:prstGeom>
                                <a:noFill/>
                                <a:ln>
                                  <a:noFill/>
                                </a:ln>
                              </pic:spPr>
                            </pic:pic>
                          </a:graphicData>
                        </a:graphic>
                      </wp:inline>
                    </w:drawing>
                  </w:r>
                  <w:r w:rsidR="00395E45">
                    <w:rPr>
                      <w:noProof/>
                    </w:rPr>
                    <w:t xml:space="preserve"> </w:t>
                  </w:r>
                  <w:r w:rsidR="002B002C">
                    <w:rPr>
                      <w:noProof/>
                    </w:rPr>
                    <w:t xml:space="preserve"> </w:t>
                  </w:r>
                  <w:r w:rsidR="00395E45">
                    <w:rPr>
                      <w:noProof/>
                    </w:rPr>
                    <w:t xml:space="preserve"> </w:t>
                  </w:r>
                  <w:r w:rsidR="00395E45">
                    <w:rPr>
                      <w:noProof/>
                    </w:rPr>
                    <w:drawing>
                      <wp:inline distT="0" distB="0" distL="0" distR="0" wp14:anchorId="5B81DCB6" wp14:editId="651758C1">
                        <wp:extent cx="1348740" cy="350938"/>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8491" cy="356077"/>
                                </a:xfrm>
                                <a:prstGeom prst="rect">
                                  <a:avLst/>
                                </a:prstGeom>
                                <a:noFill/>
                                <a:ln>
                                  <a:noFill/>
                                </a:ln>
                              </pic:spPr>
                            </pic:pic>
                          </a:graphicData>
                        </a:graphic>
                      </wp:inline>
                    </w:drawing>
                  </w:r>
                </w:p>
              </w:tc>
              <w:tc>
                <w:tcPr>
                  <w:tcW w:w="528" w:type="dxa"/>
                </w:tcPr>
                <w:p w14:paraId="0D8AA6D8" w14:textId="77777777" w:rsidR="00395E45" w:rsidRDefault="00395E45" w:rsidP="00395E45">
                  <w:pPr>
                    <w:pStyle w:val="Intestazione"/>
                    <w:rPr>
                      <w:rFonts w:ascii="Arial" w:hAnsi="Arial" w:cs="Arial"/>
                      <w:b/>
                      <w:bCs/>
                      <w:color w:val="2A778F"/>
                      <w:sz w:val="26"/>
                      <w:szCs w:val="26"/>
                    </w:rPr>
                  </w:pPr>
                </w:p>
              </w:tc>
            </w:tr>
          </w:tbl>
          <w:p w14:paraId="44C645A1" w14:textId="5574ECBB" w:rsidR="006661BE" w:rsidRPr="00E52273" w:rsidRDefault="006661BE" w:rsidP="006661BE">
            <w:pPr>
              <w:pStyle w:val="Intestazione"/>
              <w:jc w:val="center"/>
              <w:rPr>
                <w:noProof/>
              </w:rPr>
            </w:pPr>
          </w:p>
        </w:tc>
        <w:tc>
          <w:tcPr>
            <w:tcW w:w="222" w:type="dxa"/>
          </w:tcPr>
          <w:p w14:paraId="056A08A2" w14:textId="77777777" w:rsidR="006661BE" w:rsidRDefault="006661BE" w:rsidP="00C36A20">
            <w:pPr>
              <w:pStyle w:val="Intestazione"/>
              <w:rPr>
                <w:rFonts w:ascii="Arial" w:hAnsi="Arial" w:cs="Arial"/>
                <w:b/>
                <w:bCs/>
                <w:color w:val="2A778F"/>
                <w:sz w:val="26"/>
                <w:szCs w:val="26"/>
              </w:rPr>
            </w:pPr>
          </w:p>
        </w:tc>
      </w:tr>
    </w:tbl>
    <w:p w14:paraId="34E6620D" w14:textId="0F1FE949" w:rsidR="00881535" w:rsidRPr="00236BA4" w:rsidRDefault="00881535" w:rsidP="00881535">
      <w:pPr>
        <w:rPr>
          <w:rFonts w:ascii="Arial" w:hAnsi="Arial" w:cs="Arial"/>
          <w:b/>
          <w:bCs/>
          <w:color w:val="002060"/>
          <w:sz w:val="28"/>
          <w:szCs w:val="28"/>
        </w:rPr>
      </w:pPr>
      <w:r w:rsidRPr="00236BA4">
        <w:rPr>
          <w:rFonts w:ascii="Arial" w:hAnsi="Arial" w:cs="Arial"/>
          <w:b/>
          <w:bCs/>
          <w:color w:val="002060"/>
          <w:sz w:val="28"/>
          <w:szCs w:val="28"/>
        </w:rPr>
        <w:t>ABOUT</w:t>
      </w:r>
    </w:p>
    <w:p w14:paraId="054C5EB3" w14:textId="77777777" w:rsidR="009D3666" w:rsidRPr="00C6315A" w:rsidRDefault="00D17F93" w:rsidP="00553DB8">
      <w:pPr>
        <w:spacing w:line="276" w:lineRule="auto"/>
        <w:rPr>
          <w:rFonts w:ascii="Arial" w:hAnsi="Arial" w:cs="Arial"/>
          <w:b/>
          <w:bCs/>
          <w:color w:val="2A778F"/>
          <w:sz w:val="16"/>
          <w:szCs w:val="16"/>
        </w:rPr>
      </w:pPr>
      <w:r w:rsidRPr="00C6315A">
        <w:rPr>
          <w:rFonts w:ascii="Arial" w:hAnsi="Arial" w:cs="Arial"/>
          <w:b/>
          <w:bCs/>
          <w:color w:val="2A778F"/>
          <w:sz w:val="16"/>
          <w:szCs w:val="16"/>
        </w:rPr>
        <w:lastRenderedPageBreak/>
        <w:t>_____________________________________________________________________________________________________</w:t>
      </w:r>
    </w:p>
    <w:p w14:paraId="220D6D62" w14:textId="6BBEE359" w:rsidR="00553DB8" w:rsidRDefault="00553DB8" w:rsidP="00553DB8">
      <w:pPr>
        <w:rPr>
          <w:rFonts w:ascii="Arial" w:hAnsi="Arial" w:cs="Arial"/>
          <w:color w:val="0070C0"/>
          <w:sz w:val="22"/>
          <w:szCs w:val="22"/>
        </w:rPr>
      </w:pPr>
      <w:r>
        <w:rPr>
          <w:rFonts w:ascii="Arial" w:hAnsi="Arial" w:cs="Arial"/>
          <w:color w:val="0070C0"/>
          <w:sz w:val="22"/>
          <w:szCs w:val="22"/>
        </w:rPr>
        <w:t xml:space="preserve">La prima mostra postuma di uno degli </w:t>
      </w:r>
      <w:r w:rsidRPr="00F02214">
        <w:rPr>
          <w:rFonts w:ascii="Arial" w:hAnsi="Arial" w:cs="Arial"/>
          <w:color w:val="0070C0"/>
          <w:sz w:val="22"/>
          <w:szCs w:val="22"/>
        </w:rPr>
        <w:t>artisti contemporanei</w:t>
      </w:r>
      <w:r>
        <w:rPr>
          <w:rFonts w:ascii="Arial" w:hAnsi="Arial" w:cs="Arial"/>
          <w:color w:val="0070C0"/>
          <w:sz w:val="22"/>
          <w:szCs w:val="22"/>
        </w:rPr>
        <w:t xml:space="preserve"> più amati d</w:t>
      </w:r>
      <w:r w:rsidR="002E44E6">
        <w:rPr>
          <w:rFonts w:ascii="Arial" w:hAnsi="Arial" w:cs="Arial"/>
          <w:color w:val="0070C0"/>
          <w:sz w:val="22"/>
          <w:szCs w:val="22"/>
        </w:rPr>
        <w:t xml:space="preserve">al </w:t>
      </w:r>
      <w:r>
        <w:rPr>
          <w:rFonts w:ascii="Arial" w:hAnsi="Arial" w:cs="Arial"/>
          <w:color w:val="0070C0"/>
          <w:sz w:val="22"/>
          <w:szCs w:val="22"/>
        </w:rPr>
        <w:t xml:space="preserve">pubblico, </w:t>
      </w:r>
      <w:r w:rsidR="00AC574F">
        <w:rPr>
          <w:rFonts w:ascii="Arial" w:hAnsi="Arial" w:cs="Arial"/>
          <w:color w:val="0070C0"/>
          <w:sz w:val="22"/>
          <w:szCs w:val="22"/>
        </w:rPr>
        <w:t xml:space="preserve">una collezione </w:t>
      </w:r>
      <w:r>
        <w:rPr>
          <w:rFonts w:ascii="Arial" w:hAnsi="Arial" w:cs="Arial"/>
          <w:color w:val="0070C0"/>
          <w:sz w:val="22"/>
          <w:szCs w:val="22"/>
        </w:rPr>
        <w:t xml:space="preserve">che suona oggi come un vero e proprio </w:t>
      </w:r>
      <w:r w:rsidRPr="00155208">
        <w:rPr>
          <w:rFonts w:ascii="Arial" w:hAnsi="Arial" w:cs="Arial"/>
          <w:b/>
          <w:bCs/>
          <w:color w:val="0070C0"/>
          <w:sz w:val="22"/>
          <w:szCs w:val="22"/>
        </w:rPr>
        <w:t>testamento spirituale</w:t>
      </w:r>
      <w:r>
        <w:rPr>
          <w:rFonts w:ascii="Arial" w:hAnsi="Arial" w:cs="Arial"/>
          <w:color w:val="0070C0"/>
          <w:sz w:val="22"/>
          <w:szCs w:val="22"/>
        </w:rPr>
        <w:t>.</w:t>
      </w:r>
    </w:p>
    <w:p w14:paraId="5E7839A2" w14:textId="77777777" w:rsidR="002E44E6" w:rsidRDefault="002E44E6" w:rsidP="00553DB8">
      <w:pPr>
        <w:rPr>
          <w:rFonts w:ascii="Arial" w:hAnsi="Arial" w:cs="Arial"/>
          <w:color w:val="0070C0"/>
          <w:sz w:val="22"/>
          <w:szCs w:val="22"/>
        </w:rPr>
      </w:pPr>
    </w:p>
    <w:p w14:paraId="39925F2D" w14:textId="7C0BD20D" w:rsidR="002E44E6" w:rsidRPr="00BE76F4" w:rsidRDefault="002E44E6" w:rsidP="002E44E6">
      <w:pPr>
        <w:pStyle w:val="NormaleWeb"/>
        <w:spacing w:before="0" w:after="0"/>
        <w:jc w:val="both"/>
        <w:textAlignment w:val="baseline"/>
        <w:rPr>
          <w:rFonts w:ascii="Arial" w:hAnsi="Arial" w:cs="Arial"/>
          <w:color w:val="0070C0"/>
          <w:sz w:val="22"/>
          <w:szCs w:val="22"/>
        </w:rPr>
      </w:pPr>
      <w:r w:rsidRPr="00BE76F4">
        <w:rPr>
          <w:rFonts w:ascii="Arial" w:hAnsi="Arial" w:cs="Arial"/>
          <w:color w:val="0070C0"/>
          <w:sz w:val="22"/>
          <w:szCs w:val="22"/>
        </w:rPr>
        <w:t>Fernando Botero è uno dei grandi maestri della contemporaneità: pittore, scultore e disegnatore.</w:t>
      </w:r>
      <w:r>
        <w:rPr>
          <w:rFonts w:ascii="Arial" w:hAnsi="Arial" w:cs="Arial"/>
          <w:color w:val="0070C0"/>
          <w:sz w:val="22"/>
          <w:szCs w:val="22"/>
        </w:rPr>
        <w:t xml:space="preserve"> </w:t>
      </w:r>
      <w:r w:rsidRPr="00BE76F4">
        <w:rPr>
          <w:rFonts w:ascii="Arial" w:hAnsi="Arial" w:cs="Arial"/>
          <w:color w:val="0070C0"/>
          <w:sz w:val="22"/>
          <w:szCs w:val="22"/>
        </w:rPr>
        <w:t xml:space="preserve">Il suo stile inconfondibile lo ha collocato di diritto tra i più importanti artisti che portano avanti la tradizione pittorica nel XX e XXI secolo. </w:t>
      </w:r>
    </w:p>
    <w:p w14:paraId="063EA76B" w14:textId="77777777" w:rsidR="00171850" w:rsidRPr="00BE76F4" w:rsidRDefault="00171850" w:rsidP="00171850">
      <w:pPr>
        <w:pStyle w:val="NormaleWeb"/>
        <w:spacing w:before="0" w:after="0"/>
        <w:jc w:val="both"/>
        <w:textAlignment w:val="baseline"/>
        <w:rPr>
          <w:rFonts w:ascii="Arial" w:hAnsi="Arial" w:cs="Arial"/>
          <w:color w:val="0070C0"/>
          <w:sz w:val="22"/>
          <w:szCs w:val="22"/>
        </w:rPr>
      </w:pPr>
      <w:r w:rsidRPr="00BE76F4">
        <w:rPr>
          <w:rFonts w:ascii="Arial" w:hAnsi="Arial" w:cs="Arial"/>
          <w:color w:val="0070C0"/>
          <w:sz w:val="22"/>
          <w:szCs w:val="22"/>
        </w:rPr>
        <w:t xml:space="preserve">A ventiquattro anni Botero dipinge una natura morta con mandolino. In quell’occasione, per la prima volta, l’artista colombiano enfatizza uno degli elementi ritratti aumentandone le dimensioni come mai si era visto prima. Passa poco tempo perché lo stesso trattamento venga applicato anche ai corpi umani, oltre che agli oggetti, creando uno stile che è divenuto un vero e proprio marchio di fabbrica. </w:t>
      </w:r>
      <w:r w:rsidRPr="00155208">
        <w:rPr>
          <w:rFonts w:ascii="Arial" w:hAnsi="Arial" w:cs="Arial"/>
          <w:b/>
          <w:bCs/>
          <w:color w:val="0070C0"/>
          <w:sz w:val="22"/>
          <w:szCs w:val="22"/>
        </w:rPr>
        <w:t>Botero non dipinge corpi grassi ma, come lui stesso dichiara, dipinge volumi.</w:t>
      </w:r>
      <w:r w:rsidRPr="00BE76F4">
        <w:rPr>
          <w:rFonts w:ascii="Arial" w:hAnsi="Arial" w:cs="Arial"/>
          <w:color w:val="0070C0"/>
          <w:sz w:val="22"/>
          <w:szCs w:val="22"/>
        </w:rPr>
        <w:t xml:space="preserve"> </w:t>
      </w:r>
    </w:p>
    <w:p w14:paraId="2CA957C3" w14:textId="77777777" w:rsidR="00171850" w:rsidRPr="00BE76F4" w:rsidRDefault="00171850" w:rsidP="00171850">
      <w:pPr>
        <w:pStyle w:val="NormaleWeb"/>
        <w:spacing w:before="0" w:after="0"/>
        <w:jc w:val="both"/>
        <w:textAlignment w:val="baseline"/>
        <w:rPr>
          <w:rFonts w:ascii="Arial" w:hAnsi="Arial" w:cs="Arial"/>
          <w:color w:val="0070C0"/>
          <w:sz w:val="22"/>
          <w:szCs w:val="22"/>
        </w:rPr>
      </w:pPr>
    </w:p>
    <w:p w14:paraId="7798ADE7" w14:textId="77777777" w:rsidR="00171850" w:rsidRPr="00BE76F4" w:rsidRDefault="00171850" w:rsidP="00171850">
      <w:pPr>
        <w:pStyle w:val="NormaleWeb"/>
        <w:spacing w:before="0" w:after="0"/>
        <w:jc w:val="both"/>
        <w:textAlignment w:val="baseline"/>
        <w:rPr>
          <w:rFonts w:ascii="Arial" w:hAnsi="Arial" w:cs="Arial"/>
          <w:color w:val="0070C0"/>
          <w:sz w:val="22"/>
          <w:szCs w:val="22"/>
        </w:rPr>
      </w:pPr>
      <w:r w:rsidRPr="00BE76F4">
        <w:rPr>
          <w:rFonts w:ascii="Arial" w:hAnsi="Arial" w:cs="Arial"/>
          <w:color w:val="0070C0"/>
          <w:sz w:val="22"/>
          <w:szCs w:val="22"/>
        </w:rPr>
        <w:t>Da allora Botero costruisce mondi sensuali, popolati di personaggi ricchi di un piacere immenso e felice, attraverso quell’abbondanza tranquilla e suntuosa delle forme che trova la sua maturità verso la fine degli anni ‘70. Il suo lavoro si pone nel solco della grande tradizione pittorica occidentale, attraverso omaggi, reinvenzioni, citazioni ma anche nell’approccio formale e nelle tematiche. Tra i riferimenti che Botero interpreta in modo amplificativo - mai semplicemente imitativo – le opere di Paolo Uccello, Peter Paul Rubens, Diego Velázquez, Paul Cézanne e Pablo Picasso.</w:t>
      </w:r>
    </w:p>
    <w:p w14:paraId="37545D7F" w14:textId="77777777" w:rsidR="00171850" w:rsidRPr="00BE76F4" w:rsidRDefault="00171850" w:rsidP="00171850">
      <w:pPr>
        <w:pStyle w:val="NormaleWeb"/>
        <w:spacing w:before="0" w:after="0"/>
        <w:jc w:val="both"/>
        <w:textAlignment w:val="baseline"/>
        <w:rPr>
          <w:rFonts w:ascii="Arial" w:hAnsi="Arial" w:cs="Arial"/>
          <w:i/>
          <w:iCs/>
          <w:color w:val="0070C0"/>
          <w:sz w:val="22"/>
          <w:szCs w:val="22"/>
        </w:rPr>
      </w:pPr>
    </w:p>
    <w:p w14:paraId="15102416" w14:textId="1F0CC3EA" w:rsidR="00171850" w:rsidRDefault="00171850" w:rsidP="00F02214">
      <w:pPr>
        <w:pStyle w:val="NormaleWeb"/>
        <w:spacing w:before="0" w:after="0"/>
        <w:jc w:val="both"/>
        <w:textAlignment w:val="baseline"/>
        <w:rPr>
          <w:rFonts w:ascii="Arial" w:hAnsi="Arial" w:cs="Arial"/>
          <w:color w:val="0070C0"/>
          <w:sz w:val="22"/>
          <w:szCs w:val="22"/>
        </w:rPr>
      </w:pPr>
      <w:r w:rsidRPr="00BE76F4">
        <w:rPr>
          <w:rFonts w:ascii="Arial" w:hAnsi="Arial" w:cs="Arial"/>
          <w:color w:val="0070C0"/>
          <w:sz w:val="22"/>
          <w:szCs w:val="22"/>
        </w:rPr>
        <w:t>Botero è fondamentalmente un artista che pensa attraverso la pittura. Esistono molteplici livelli di lettura e interpretazione della sua opera. Questo aspetto del suo lavoro ricompare nella serie della Via Crucis</w:t>
      </w:r>
      <w:r>
        <w:rPr>
          <w:rFonts w:ascii="Arial" w:hAnsi="Arial" w:cs="Arial"/>
          <w:color w:val="0070C0"/>
          <w:sz w:val="22"/>
          <w:szCs w:val="22"/>
        </w:rPr>
        <w:t xml:space="preserve">, </w:t>
      </w:r>
      <w:r w:rsidRPr="00155208">
        <w:rPr>
          <w:rFonts w:ascii="Arial" w:hAnsi="Arial" w:cs="Arial"/>
          <w:b/>
          <w:bCs/>
          <w:color w:val="0070C0"/>
          <w:sz w:val="22"/>
          <w:szCs w:val="22"/>
        </w:rPr>
        <w:t xml:space="preserve">sessanta opere </w:t>
      </w:r>
      <w:r w:rsidR="00F02214" w:rsidRPr="00155208">
        <w:rPr>
          <w:rFonts w:ascii="Arial" w:hAnsi="Arial" w:cs="Arial"/>
          <w:b/>
          <w:bCs/>
          <w:color w:val="0070C0"/>
          <w:sz w:val="22"/>
          <w:szCs w:val="22"/>
        </w:rPr>
        <w:t xml:space="preserve">tra oli e disegni preparatori </w:t>
      </w:r>
      <w:r w:rsidRPr="00155208">
        <w:rPr>
          <w:rFonts w:ascii="Arial" w:hAnsi="Arial" w:cs="Arial"/>
          <w:b/>
          <w:bCs/>
          <w:color w:val="0070C0"/>
          <w:sz w:val="22"/>
          <w:szCs w:val="22"/>
        </w:rPr>
        <w:t xml:space="preserve">che mettono a nudo e svelano uno degli aspetti più intimi e privati del Maestro: il suo rapporto con l’eterno e </w:t>
      </w:r>
      <w:r w:rsidR="007053FB">
        <w:rPr>
          <w:rFonts w:ascii="Arial" w:hAnsi="Arial" w:cs="Arial"/>
          <w:b/>
          <w:bCs/>
          <w:color w:val="0070C0"/>
          <w:sz w:val="22"/>
          <w:szCs w:val="22"/>
        </w:rPr>
        <w:t xml:space="preserve">con </w:t>
      </w:r>
      <w:r w:rsidRPr="00155208">
        <w:rPr>
          <w:rFonts w:ascii="Arial" w:hAnsi="Arial" w:cs="Arial"/>
          <w:b/>
          <w:bCs/>
          <w:color w:val="0070C0"/>
          <w:sz w:val="22"/>
          <w:szCs w:val="22"/>
        </w:rPr>
        <w:t>la religione.</w:t>
      </w:r>
      <w:r>
        <w:rPr>
          <w:rFonts w:ascii="Arial" w:hAnsi="Arial" w:cs="Arial"/>
          <w:color w:val="0070C0"/>
          <w:sz w:val="22"/>
          <w:szCs w:val="22"/>
        </w:rPr>
        <w:t xml:space="preserve"> </w:t>
      </w:r>
    </w:p>
    <w:p w14:paraId="12E02021" w14:textId="77777777" w:rsidR="00EC4F0B" w:rsidRDefault="00EC4F0B" w:rsidP="00F02214">
      <w:pPr>
        <w:pStyle w:val="NormaleWeb"/>
        <w:spacing w:before="0" w:after="0"/>
        <w:jc w:val="both"/>
        <w:textAlignment w:val="baseline"/>
        <w:rPr>
          <w:rFonts w:ascii="Arial" w:hAnsi="Arial" w:cs="Arial"/>
          <w:color w:val="0070C0"/>
          <w:sz w:val="22"/>
          <w:szCs w:val="22"/>
        </w:rPr>
      </w:pPr>
    </w:p>
    <w:p w14:paraId="243BC3E6" w14:textId="77777777" w:rsidR="00171850" w:rsidRDefault="00171850" w:rsidP="00F02214">
      <w:pPr>
        <w:pStyle w:val="NormaleWeb"/>
        <w:spacing w:before="0" w:after="0"/>
        <w:jc w:val="both"/>
        <w:textAlignment w:val="baseline"/>
        <w:rPr>
          <w:rFonts w:ascii="Arial" w:hAnsi="Arial" w:cs="Arial"/>
          <w:color w:val="0070C0"/>
          <w:sz w:val="22"/>
          <w:szCs w:val="22"/>
        </w:rPr>
      </w:pPr>
    </w:p>
    <w:p w14:paraId="5E9DDF50" w14:textId="77777777" w:rsidR="00AB7464" w:rsidRPr="00BE76F4" w:rsidRDefault="00AB7464" w:rsidP="00AB7464">
      <w:pPr>
        <w:pStyle w:val="NormaleWeb"/>
        <w:spacing w:before="0" w:after="0"/>
        <w:jc w:val="both"/>
        <w:textAlignment w:val="baseline"/>
        <w:rPr>
          <w:rFonts w:ascii="Arial" w:hAnsi="Arial" w:cs="Arial"/>
          <w:color w:val="0070C0"/>
          <w:sz w:val="22"/>
          <w:szCs w:val="22"/>
        </w:rPr>
      </w:pPr>
      <w:r w:rsidRPr="00BE76F4">
        <w:rPr>
          <w:rFonts w:ascii="Arial" w:hAnsi="Arial" w:cs="Arial"/>
          <w:i/>
          <w:iCs/>
          <w:color w:val="0070C0"/>
          <w:sz w:val="22"/>
          <w:szCs w:val="22"/>
        </w:rPr>
        <w:t>Via Crucis. La Passione di Cristo</w:t>
      </w:r>
      <w:r w:rsidRPr="00BE76F4">
        <w:rPr>
          <w:rStyle w:val="apple-converted-space"/>
          <w:rFonts w:ascii="Arial" w:hAnsi="Arial" w:cs="Arial"/>
          <w:color w:val="0070C0"/>
          <w:sz w:val="22"/>
          <w:szCs w:val="22"/>
        </w:rPr>
        <w:t xml:space="preserve"> </w:t>
      </w:r>
      <w:r w:rsidRPr="00BE76F4">
        <w:rPr>
          <w:rFonts w:ascii="Arial" w:hAnsi="Arial" w:cs="Arial"/>
          <w:color w:val="0070C0"/>
          <w:sz w:val="22"/>
          <w:szCs w:val="22"/>
        </w:rPr>
        <w:t xml:space="preserve">è un ciclo di opere realizzate da Fernando Botero tra il 2010 e il 2011. </w:t>
      </w:r>
      <w:r w:rsidRPr="002E50BE">
        <w:rPr>
          <w:rFonts w:ascii="Arial" w:hAnsi="Arial" w:cs="Arial"/>
          <w:b/>
          <w:bCs/>
          <w:color w:val="0070C0"/>
          <w:sz w:val="22"/>
          <w:szCs w:val="22"/>
        </w:rPr>
        <w:t>Nella serie, composta da 27 olii e 33 opere su carta, emerge la tematica religiosa, molto importante per il pittore</w:t>
      </w:r>
      <w:r w:rsidRPr="00BE76F4">
        <w:rPr>
          <w:rFonts w:ascii="Arial" w:hAnsi="Arial" w:cs="Arial"/>
          <w:color w:val="0070C0"/>
          <w:sz w:val="22"/>
          <w:szCs w:val="22"/>
        </w:rPr>
        <w:t xml:space="preserve">. Tematica tra l’altro vicina al maestro sin dalla sua prima infanzia trascorsa in quella Colombia così ricca di immagini devozionali - tanto nell’ambito pubblico che in quello privato - e pratiche religiose profondamente radicate nella cultura e nell’iconografia. </w:t>
      </w:r>
    </w:p>
    <w:p w14:paraId="698CF6BF" w14:textId="77777777" w:rsidR="00AB7464" w:rsidRPr="00BE76F4" w:rsidRDefault="00AB7464" w:rsidP="00AB7464">
      <w:pPr>
        <w:pStyle w:val="NormaleWeb"/>
        <w:spacing w:before="0" w:after="0"/>
        <w:jc w:val="both"/>
        <w:textAlignment w:val="baseline"/>
        <w:rPr>
          <w:rFonts w:ascii="Arial" w:hAnsi="Arial" w:cs="Arial"/>
          <w:color w:val="0070C0"/>
          <w:sz w:val="22"/>
          <w:szCs w:val="22"/>
        </w:rPr>
      </w:pPr>
    </w:p>
    <w:p w14:paraId="5FE2F2CC" w14:textId="77777777" w:rsidR="00AB7464" w:rsidRPr="00BE76F4" w:rsidRDefault="00AB7464" w:rsidP="00AB7464">
      <w:pPr>
        <w:pStyle w:val="NormaleWeb"/>
        <w:spacing w:before="0" w:after="0"/>
        <w:jc w:val="both"/>
        <w:textAlignment w:val="baseline"/>
        <w:rPr>
          <w:rFonts w:ascii="Arial" w:hAnsi="Arial" w:cs="Arial"/>
          <w:color w:val="0070C0"/>
          <w:sz w:val="22"/>
          <w:szCs w:val="22"/>
        </w:rPr>
      </w:pPr>
      <w:r w:rsidRPr="00BE76F4">
        <w:rPr>
          <w:rFonts w:ascii="Arial" w:hAnsi="Arial" w:cs="Arial"/>
          <w:color w:val="0070C0"/>
          <w:sz w:val="22"/>
          <w:szCs w:val="22"/>
        </w:rPr>
        <w:t xml:space="preserve">I colori e le forme morbide - al tempo stesso tanto concrete - tipici dell’opera di Botero vengono però in questa serie attraversate da uno sconvolgimento in cui </w:t>
      </w:r>
      <w:r w:rsidRPr="00EC4F0B">
        <w:rPr>
          <w:rFonts w:ascii="Arial" w:hAnsi="Arial" w:cs="Arial"/>
          <w:b/>
          <w:bCs/>
          <w:color w:val="0070C0"/>
          <w:sz w:val="22"/>
          <w:szCs w:val="22"/>
        </w:rPr>
        <w:t>dolore e tragedia si mescolano, esaltando il linguaggio figurativo che caratterizza l’artista colombiano</w:t>
      </w:r>
      <w:r w:rsidRPr="00BE76F4">
        <w:rPr>
          <w:rFonts w:ascii="Arial" w:hAnsi="Arial" w:cs="Arial"/>
          <w:color w:val="0070C0"/>
          <w:sz w:val="22"/>
          <w:szCs w:val="22"/>
        </w:rPr>
        <w:t>.</w:t>
      </w:r>
    </w:p>
    <w:p w14:paraId="20896E27" w14:textId="77777777" w:rsidR="00AB7464" w:rsidRPr="00BE76F4" w:rsidRDefault="00AB7464" w:rsidP="00AB7464">
      <w:pPr>
        <w:pStyle w:val="NormaleWeb"/>
        <w:spacing w:before="0" w:after="0"/>
        <w:jc w:val="both"/>
        <w:textAlignment w:val="baseline"/>
        <w:rPr>
          <w:rFonts w:ascii="Arial" w:hAnsi="Arial" w:cs="Arial"/>
          <w:color w:val="0070C0"/>
          <w:sz w:val="22"/>
          <w:szCs w:val="22"/>
        </w:rPr>
      </w:pPr>
      <w:r w:rsidRPr="00BE76F4">
        <w:rPr>
          <w:rFonts w:ascii="Arial" w:hAnsi="Arial" w:cs="Arial"/>
          <w:color w:val="0070C0"/>
          <w:sz w:val="22"/>
          <w:szCs w:val="22"/>
        </w:rPr>
        <w:t>Queste opere,</w:t>
      </w:r>
      <w:r w:rsidRPr="00BE76F4">
        <w:rPr>
          <w:rStyle w:val="apple-converted-space"/>
          <w:rFonts w:ascii="Arial" w:hAnsi="Arial" w:cs="Arial"/>
          <w:b/>
          <w:bCs/>
          <w:color w:val="0070C0"/>
          <w:sz w:val="22"/>
          <w:szCs w:val="22"/>
        </w:rPr>
        <w:t xml:space="preserve"> </w:t>
      </w:r>
      <w:r w:rsidRPr="00BE76F4">
        <w:rPr>
          <w:rFonts w:ascii="Arial" w:hAnsi="Arial" w:cs="Arial"/>
          <w:color w:val="0070C0"/>
          <w:sz w:val="22"/>
          <w:szCs w:val="22"/>
        </w:rPr>
        <w:t xml:space="preserve">nelle quali il dramma fa la propria incursione, sono un’evoluzione ed un arricchimento del </w:t>
      </w:r>
      <w:r w:rsidRPr="00BE76F4">
        <w:rPr>
          <w:rFonts w:ascii="Arial" w:hAnsi="Arial" w:cs="Arial"/>
          <w:i/>
          <w:iCs/>
          <w:color w:val="0070C0"/>
          <w:sz w:val="22"/>
          <w:szCs w:val="22"/>
        </w:rPr>
        <w:t>corpus</w:t>
      </w:r>
      <w:r w:rsidRPr="00BE76F4">
        <w:rPr>
          <w:rFonts w:ascii="Arial" w:hAnsi="Arial" w:cs="Arial"/>
          <w:color w:val="0070C0"/>
          <w:sz w:val="22"/>
          <w:szCs w:val="22"/>
        </w:rPr>
        <w:t xml:space="preserve"> di Botero. Il tono ironico che permea di solito le sue opere viene qui sostituito da quello della </w:t>
      </w:r>
      <w:r w:rsidRPr="00BE76F4">
        <w:rPr>
          <w:rFonts w:ascii="Arial" w:hAnsi="Arial" w:cs="Arial"/>
          <w:i/>
          <w:iCs/>
          <w:color w:val="0070C0"/>
          <w:sz w:val="22"/>
          <w:szCs w:val="22"/>
        </w:rPr>
        <w:t>pietas</w:t>
      </w:r>
      <w:r w:rsidRPr="00BE76F4">
        <w:rPr>
          <w:rFonts w:ascii="Arial" w:hAnsi="Arial" w:cs="Arial"/>
          <w:color w:val="0070C0"/>
          <w:sz w:val="22"/>
          <w:szCs w:val="22"/>
        </w:rPr>
        <w:t xml:space="preserve"> per portare il visitatore a riflettere sulla poesia, il dramma e la potenza rappresentati della Passione di Cristo.</w:t>
      </w:r>
    </w:p>
    <w:p w14:paraId="5353932D" w14:textId="77777777" w:rsidR="00AB7464" w:rsidRPr="00BE76F4" w:rsidRDefault="00AB7464" w:rsidP="00AB7464">
      <w:pPr>
        <w:pStyle w:val="NormaleWeb"/>
        <w:spacing w:before="0" w:after="0"/>
        <w:jc w:val="both"/>
        <w:textAlignment w:val="baseline"/>
        <w:rPr>
          <w:rFonts w:ascii="Arial" w:hAnsi="Arial" w:cs="Arial"/>
          <w:color w:val="0070C0"/>
          <w:sz w:val="22"/>
          <w:szCs w:val="22"/>
        </w:rPr>
      </w:pPr>
    </w:p>
    <w:p w14:paraId="165C66D3" w14:textId="785317DE" w:rsidR="00EC4F0B" w:rsidRDefault="00AB7464" w:rsidP="00AB7464">
      <w:pPr>
        <w:jc w:val="both"/>
        <w:rPr>
          <w:rFonts w:ascii="Arial" w:hAnsi="Arial" w:cs="Arial"/>
          <w:color w:val="0070C0"/>
          <w:sz w:val="22"/>
          <w:szCs w:val="22"/>
        </w:rPr>
      </w:pPr>
      <w:r w:rsidRPr="00BE76F4">
        <w:rPr>
          <w:rFonts w:ascii="Arial" w:hAnsi="Arial" w:cs="Arial"/>
          <w:color w:val="0070C0"/>
          <w:sz w:val="22"/>
          <w:szCs w:val="22"/>
        </w:rPr>
        <w:t xml:space="preserve">Questa mostra è arrivata al cuore di Medellín, città natale di Botero, durante la settimana di Pasqua del 2012, per i festeggiamenti per gli </w:t>
      </w:r>
      <w:r w:rsidR="00EC4F0B">
        <w:rPr>
          <w:rFonts w:ascii="Arial" w:hAnsi="Arial" w:cs="Arial"/>
          <w:color w:val="0070C0"/>
          <w:sz w:val="22"/>
          <w:szCs w:val="22"/>
        </w:rPr>
        <w:t>ottant’</w:t>
      </w:r>
      <w:r w:rsidRPr="00BE76F4">
        <w:rPr>
          <w:rFonts w:ascii="Arial" w:hAnsi="Arial" w:cs="Arial"/>
          <w:color w:val="0070C0"/>
          <w:sz w:val="22"/>
          <w:szCs w:val="22"/>
        </w:rPr>
        <w:t xml:space="preserve">anni di vita dell’artista. In quell’occasione il pittore ha deciso di donare la serie al Museo di Antioquia che oggi la presenta </w:t>
      </w:r>
      <w:r w:rsidR="00EC4F0B">
        <w:rPr>
          <w:rFonts w:ascii="Arial" w:hAnsi="Arial" w:cs="Arial"/>
          <w:color w:val="0070C0"/>
          <w:sz w:val="22"/>
          <w:szCs w:val="22"/>
        </w:rPr>
        <w:t>per la prima volta postuma alla recentissima morte del Maestro.</w:t>
      </w:r>
    </w:p>
    <w:p w14:paraId="6F25F8AA" w14:textId="77777777" w:rsidR="00EC4F0B" w:rsidRDefault="00EC4F0B" w:rsidP="00AB7464">
      <w:pPr>
        <w:jc w:val="both"/>
        <w:rPr>
          <w:rFonts w:ascii="Arial" w:hAnsi="Arial" w:cs="Arial"/>
          <w:color w:val="0070C0"/>
          <w:sz w:val="22"/>
          <w:szCs w:val="22"/>
        </w:rPr>
      </w:pPr>
    </w:p>
    <w:p w14:paraId="56517668" w14:textId="1DFDA43E" w:rsidR="00AB7464" w:rsidRDefault="00AB7464" w:rsidP="00AB7464">
      <w:pPr>
        <w:pStyle w:val="NormaleWeb"/>
        <w:spacing w:before="0" w:after="0"/>
        <w:jc w:val="both"/>
        <w:textAlignment w:val="baseline"/>
        <w:rPr>
          <w:rFonts w:ascii="Arial" w:hAnsi="Arial" w:cs="Arial"/>
          <w:color w:val="0070C0"/>
          <w:sz w:val="22"/>
          <w:szCs w:val="22"/>
        </w:rPr>
      </w:pPr>
      <w:r w:rsidRPr="00F02214">
        <w:rPr>
          <w:rFonts w:ascii="Arial" w:hAnsi="Arial" w:cs="Arial"/>
          <w:color w:val="0070C0"/>
          <w:sz w:val="22"/>
          <w:szCs w:val="22"/>
        </w:rPr>
        <w:t xml:space="preserve">La mostra prodotta da Next Exhibition, </w:t>
      </w:r>
      <w:r w:rsidR="00EC4F0B">
        <w:rPr>
          <w:rFonts w:ascii="Arial" w:hAnsi="Arial" w:cs="Arial"/>
          <w:color w:val="0070C0"/>
          <w:sz w:val="22"/>
          <w:szCs w:val="22"/>
        </w:rPr>
        <w:t xml:space="preserve">in collaborazione con Associazione Culturale Dreams, con curatela di </w:t>
      </w:r>
      <w:r w:rsidRPr="00F02214">
        <w:rPr>
          <w:rFonts w:ascii="Arial" w:hAnsi="Arial" w:cs="Arial"/>
          <w:color w:val="0070C0"/>
          <w:sz w:val="22"/>
          <w:szCs w:val="22"/>
        </w:rPr>
        <w:t>Glo</w:t>
      </w:r>
      <w:r w:rsidR="008A63DE">
        <w:rPr>
          <w:rFonts w:ascii="Arial" w:hAnsi="Arial" w:cs="Arial"/>
          <w:color w:val="0070C0"/>
          <w:sz w:val="22"/>
          <w:szCs w:val="22"/>
        </w:rPr>
        <w:t>c</w:t>
      </w:r>
      <w:r w:rsidRPr="00F02214">
        <w:rPr>
          <w:rFonts w:ascii="Arial" w:hAnsi="Arial" w:cs="Arial"/>
          <w:color w:val="0070C0"/>
          <w:sz w:val="22"/>
          <w:szCs w:val="22"/>
        </w:rPr>
        <w:t>al Project e ONO arte, è anche un’occasione per mettere in dialogo due importanti sedi museali internazionali</w:t>
      </w:r>
      <w:r w:rsidR="00EC4F0B">
        <w:rPr>
          <w:rFonts w:ascii="Arial" w:hAnsi="Arial" w:cs="Arial"/>
          <w:color w:val="0070C0"/>
          <w:sz w:val="22"/>
          <w:szCs w:val="22"/>
        </w:rPr>
        <w:t>:</w:t>
      </w:r>
      <w:r w:rsidRPr="00F02214">
        <w:rPr>
          <w:rFonts w:ascii="Arial" w:hAnsi="Arial" w:cs="Arial"/>
          <w:color w:val="0070C0"/>
          <w:sz w:val="22"/>
          <w:szCs w:val="22"/>
        </w:rPr>
        <w:t xml:space="preserve"> il Museo d</w:t>
      </w:r>
      <w:r w:rsidR="00DA4AC0">
        <w:rPr>
          <w:rFonts w:ascii="Arial" w:hAnsi="Arial" w:cs="Arial"/>
          <w:color w:val="0070C0"/>
          <w:sz w:val="22"/>
          <w:szCs w:val="22"/>
        </w:rPr>
        <w:t>i</w:t>
      </w:r>
      <w:r w:rsidRPr="00F02214">
        <w:rPr>
          <w:rFonts w:ascii="Arial" w:hAnsi="Arial" w:cs="Arial"/>
          <w:color w:val="0070C0"/>
          <w:sz w:val="22"/>
          <w:szCs w:val="22"/>
        </w:rPr>
        <w:t xml:space="preserve"> Antioquia</w:t>
      </w:r>
      <w:r w:rsidR="00EC4F0B">
        <w:rPr>
          <w:rFonts w:ascii="Arial" w:hAnsi="Arial" w:cs="Arial"/>
          <w:color w:val="0070C0"/>
          <w:sz w:val="22"/>
          <w:szCs w:val="22"/>
        </w:rPr>
        <w:t xml:space="preserve"> - </w:t>
      </w:r>
      <w:r w:rsidRPr="00F02214">
        <w:rPr>
          <w:rFonts w:ascii="Arial" w:hAnsi="Arial" w:cs="Arial"/>
          <w:color w:val="0070C0"/>
          <w:sz w:val="22"/>
          <w:szCs w:val="22"/>
        </w:rPr>
        <w:t>da cui proviene la collezione</w:t>
      </w:r>
      <w:r w:rsidR="00EC4F0B">
        <w:rPr>
          <w:rFonts w:ascii="Arial" w:hAnsi="Arial" w:cs="Arial"/>
          <w:color w:val="0070C0"/>
          <w:sz w:val="22"/>
          <w:szCs w:val="22"/>
        </w:rPr>
        <w:t xml:space="preserve"> -</w:t>
      </w:r>
      <w:r w:rsidRPr="00F02214">
        <w:rPr>
          <w:rFonts w:ascii="Arial" w:hAnsi="Arial" w:cs="Arial"/>
          <w:color w:val="0070C0"/>
          <w:sz w:val="22"/>
          <w:szCs w:val="22"/>
        </w:rPr>
        <w:t xml:space="preserve"> e </w:t>
      </w:r>
      <w:r w:rsidR="00EC4F0B">
        <w:rPr>
          <w:rFonts w:ascii="Arial" w:hAnsi="Arial" w:cs="Arial"/>
          <w:color w:val="0070C0"/>
          <w:sz w:val="22"/>
          <w:szCs w:val="22"/>
        </w:rPr>
        <w:t>il Museo della P</w:t>
      </w:r>
      <w:r w:rsidRPr="00F02214">
        <w:rPr>
          <w:rFonts w:ascii="Arial" w:hAnsi="Arial" w:cs="Arial"/>
          <w:color w:val="0070C0"/>
          <w:sz w:val="22"/>
          <w:szCs w:val="22"/>
        </w:rPr>
        <w:t>ermanente, da sempre snodo culturale unico nel suo genere</w:t>
      </w:r>
      <w:r w:rsidR="00EC4F0B">
        <w:rPr>
          <w:rFonts w:ascii="Arial" w:hAnsi="Arial" w:cs="Arial"/>
          <w:color w:val="0070C0"/>
          <w:sz w:val="22"/>
          <w:szCs w:val="22"/>
        </w:rPr>
        <w:t xml:space="preserve">, </w:t>
      </w:r>
      <w:r w:rsidRPr="00F02214">
        <w:rPr>
          <w:rFonts w:ascii="Arial" w:hAnsi="Arial" w:cs="Arial"/>
          <w:color w:val="0070C0"/>
          <w:sz w:val="22"/>
          <w:szCs w:val="22"/>
        </w:rPr>
        <w:t>punto d’incontro prediletto da artisti, mercanti</w:t>
      </w:r>
      <w:r w:rsidR="00EC4F0B">
        <w:rPr>
          <w:rFonts w:ascii="Arial" w:hAnsi="Arial" w:cs="Arial"/>
          <w:color w:val="0070C0"/>
          <w:sz w:val="22"/>
          <w:szCs w:val="22"/>
        </w:rPr>
        <w:t xml:space="preserve"> e </w:t>
      </w:r>
      <w:r w:rsidRPr="00F02214">
        <w:rPr>
          <w:rFonts w:ascii="Arial" w:hAnsi="Arial" w:cs="Arial"/>
          <w:color w:val="0070C0"/>
          <w:sz w:val="22"/>
          <w:szCs w:val="22"/>
        </w:rPr>
        <w:t>uomini di cultura.</w:t>
      </w:r>
    </w:p>
    <w:p w14:paraId="705CA74C" w14:textId="77777777" w:rsidR="00F04716" w:rsidRDefault="00F04716" w:rsidP="00AB7464">
      <w:pPr>
        <w:pStyle w:val="NormaleWeb"/>
        <w:spacing w:before="0" w:after="0"/>
        <w:jc w:val="both"/>
        <w:textAlignment w:val="baseline"/>
        <w:rPr>
          <w:rFonts w:ascii="Arial" w:hAnsi="Arial" w:cs="Arial"/>
          <w:color w:val="0070C0"/>
          <w:sz w:val="22"/>
          <w:szCs w:val="22"/>
        </w:rPr>
      </w:pPr>
    </w:p>
    <w:p w14:paraId="488AECEA" w14:textId="77777777" w:rsidR="00F04716" w:rsidRDefault="00F04716" w:rsidP="00AB7464">
      <w:pPr>
        <w:pStyle w:val="NormaleWeb"/>
        <w:spacing w:before="0" w:after="0"/>
        <w:jc w:val="both"/>
        <w:textAlignment w:val="baseline"/>
        <w:rPr>
          <w:rFonts w:ascii="Arial" w:hAnsi="Arial" w:cs="Arial"/>
          <w:color w:val="0070C0"/>
          <w:sz w:val="22"/>
          <w:szCs w:val="22"/>
        </w:rPr>
      </w:pPr>
    </w:p>
    <w:p w14:paraId="58DDA839" w14:textId="06FF5CC0" w:rsidR="00F82A20" w:rsidRPr="00F43B34" w:rsidRDefault="00F82A20" w:rsidP="00F82A20">
      <w:pPr>
        <w:rPr>
          <w:rFonts w:ascii="Arial" w:hAnsi="Arial" w:cs="Arial"/>
          <w:b/>
          <w:bCs/>
          <w:color w:val="002060"/>
          <w:sz w:val="28"/>
          <w:szCs w:val="28"/>
        </w:rPr>
      </w:pPr>
      <w:r>
        <w:rPr>
          <w:rFonts w:ascii="Arial" w:hAnsi="Arial" w:cs="Arial"/>
          <w:b/>
          <w:bCs/>
          <w:color w:val="002060"/>
          <w:sz w:val="28"/>
          <w:szCs w:val="28"/>
        </w:rPr>
        <w:t>FOCUS ON “Via Crucis”</w:t>
      </w:r>
    </w:p>
    <w:p w14:paraId="4A8B692D" w14:textId="77777777" w:rsidR="00F82A20" w:rsidRPr="009808CB" w:rsidRDefault="00F82A20" w:rsidP="00F82A20">
      <w:pPr>
        <w:spacing w:line="276" w:lineRule="auto"/>
        <w:rPr>
          <w:rFonts w:ascii="Arial" w:hAnsi="Arial" w:cs="Arial"/>
          <w:b/>
          <w:bCs/>
          <w:color w:val="2F5496" w:themeColor="accent1" w:themeShade="BF"/>
          <w:sz w:val="16"/>
          <w:szCs w:val="16"/>
        </w:rPr>
      </w:pPr>
      <w:r w:rsidRPr="009808CB">
        <w:rPr>
          <w:rFonts w:ascii="Arial" w:hAnsi="Arial" w:cs="Arial"/>
          <w:b/>
          <w:bCs/>
          <w:color w:val="2F5496" w:themeColor="accent1" w:themeShade="BF"/>
          <w:sz w:val="16"/>
          <w:szCs w:val="16"/>
        </w:rPr>
        <w:lastRenderedPageBreak/>
        <w:t>_____________________________________________________________________________________________________</w:t>
      </w:r>
    </w:p>
    <w:p w14:paraId="7A67671E" w14:textId="77777777" w:rsidR="00CE783F" w:rsidRPr="00CE783F" w:rsidRDefault="00CE783F" w:rsidP="002439B3">
      <w:pPr>
        <w:jc w:val="both"/>
        <w:rPr>
          <w:rFonts w:ascii="Arial" w:hAnsi="Arial" w:cs="Arial"/>
          <w:color w:val="0070C0"/>
          <w:sz w:val="22"/>
          <w:szCs w:val="22"/>
        </w:rPr>
      </w:pPr>
      <w:r w:rsidRPr="00CE783F">
        <w:rPr>
          <w:rFonts w:ascii="Arial" w:hAnsi="Arial" w:cs="Arial"/>
          <w:color w:val="0070C0"/>
          <w:sz w:val="22"/>
          <w:szCs w:val="22"/>
        </w:rPr>
        <w:t xml:space="preserve">La tematica religiosa è spesso presente nel lavoro di Botero. Già nel 1969, quaranta anni prima del ciclo presentato in mostra, l’artista colombiano aveva realizzato un trittico da titolo “Via Crucis” dove Cristo è rappresentato con gli occhi chiusi, in posizione eretta, sceso dalla croce e con le mani in posizione benedicente. Soprattutto è rappresentato avvolto da una calma serena. </w:t>
      </w:r>
    </w:p>
    <w:p w14:paraId="6BEBD2B9" w14:textId="77777777" w:rsidR="00CE783F" w:rsidRPr="00CE783F" w:rsidRDefault="00CE783F" w:rsidP="002439B3">
      <w:pPr>
        <w:jc w:val="both"/>
        <w:rPr>
          <w:rFonts w:ascii="Arial" w:hAnsi="Arial" w:cs="Arial"/>
          <w:color w:val="0070C0"/>
          <w:sz w:val="22"/>
          <w:szCs w:val="22"/>
        </w:rPr>
      </w:pPr>
    </w:p>
    <w:p w14:paraId="50FFE18B" w14:textId="266B8072" w:rsidR="00CE783F" w:rsidRPr="00CE783F" w:rsidRDefault="00CE783F" w:rsidP="002439B3">
      <w:pPr>
        <w:jc w:val="both"/>
        <w:rPr>
          <w:rFonts w:ascii="Arial" w:hAnsi="Arial" w:cs="Arial"/>
          <w:color w:val="0070C0"/>
          <w:sz w:val="22"/>
          <w:szCs w:val="22"/>
          <w:shd w:val="clear" w:color="auto" w:fill="FFFFFF"/>
        </w:rPr>
      </w:pPr>
      <w:r w:rsidRPr="00CE783F">
        <w:rPr>
          <w:rFonts w:ascii="Arial" w:hAnsi="Arial" w:cs="Arial"/>
          <w:color w:val="0070C0"/>
          <w:sz w:val="22"/>
          <w:szCs w:val="22"/>
        </w:rPr>
        <w:t>Il confronto con “Via Crucis. La Passione di Cristo” non potrebbe essere più diverso: le stazioni realizzate nel 2010 continuano a mostrare le forme opulente e i colori delicati</w:t>
      </w:r>
      <w:r w:rsidR="007C0C0D">
        <w:rPr>
          <w:rFonts w:ascii="Arial" w:hAnsi="Arial" w:cs="Arial"/>
          <w:color w:val="0070C0"/>
          <w:sz w:val="22"/>
          <w:szCs w:val="22"/>
        </w:rPr>
        <w:t>,</w:t>
      </w:r>
      <w:r w:rsidRPr="00CE783F">
        <w:rPr>
          <w:rFonts w:ascii="Arial" w:hAnsi="Arial" w:cs="Arial"/>
          <w:color w:val="0070C0"/>
          <w:sz w:val="22"/>
          <w:szCs w:val="22"/>
        </w:rPr>
        <w:t xml:space="preserve"> cifra di Botero</w:t>
      </w:r>
      <w:r w:rsidR="007C0C0D">
        <w:rPr>
          <w:rFonts w:ascii="Arial" w:hAnsi="Arial" w:cs="Arial"/>
          <w:color w:val="0070C0"/>
          <w:sz w:val="22"/>
          <w:szCs w:val="22"/>
        </w:rPr>
        <w:t>,</w:t>
      </w:r>
      <w:r w:rsidRPr="00CE783F">
        <w:rPr>
          <w:rFonts w:ascii="Arial" w:hAnsi="Arial" w:cs="Arial"/>
          <w:color w:val="0070C0"/>
          <w:sz w:val="22"/>
          <w:szCs w:val="22"/>
        </w:rPr>
        <w:t xml:space="preserve"> ma al tempo stesso metto in scena il dramma della morte di Cristo, che viene rappresentato in modo </w:t>
      </w:r>
      <w:r w:rsidRPr="00CE783F">
        <w:rPr>
          <w:rFonts w:ascii="Arial" w:hAnsi="Arial" w:cs="Arial"/>
          <w:color w:val="0070C0"/>
          <w:sz w:val="22"/>
          <w:szCs w:val="22"/>
          <w:shd w:val="clear" w:color="auto" w:fill="FFFFFF"/>
        </w:rPr>
        <w:t>indifeso e vulnerabile, suscitando una pena indicibile nel vederlo vilipeso e oltraggiato, ferito e crocifisso.</w:t>
      </w:r>
    </w:p>
    <w:p w14:paraId="037C5F5A" w14:textId="77777777" w:rsidR="00CE783F" w:rsidRPr="00CE783F" w:rsidRDefault="00CE783F" w:rsidP="002439B3">
      <w:pPr>
        <w:jc w:val="both"/>
        <w:rPr>
          <w:rFonts w:ascii="Arial" w:hAnsi="Arial" w:cs="Arial"/>
          <w:color w:val="0070C0"/>
          <w:sz w:val="22"/>
          <w:szCs w:val="22"/>
          <w:shd w:val="clear" w:color="auto" w:fill="FFFFFF"/>
        </w:rPr>
      </w:pPr>
    </w:p>
    <w:p w14:paraId="5562A89B" w14:textId="1986A694" w:rsidR="00CE783F" w:rsidRPr="00CE783F" w:rsidRDefault="00CE783F" w:rsidP="002439B3">
      <w:pPr>
        <w:jc w:val="both"/>
        <w:rPr>
          <w:rFonts w:ascii="Arial" w:hAnsi="Arial" w:cs="Arial"/>
          <w:color w:val="0070C0"/>
          <w:sz w:val="22"/>
          <w:szCs w:val="22"/>
          <w:shd w:val="clear" w:color="auto" w:fill="FFFFFF"/>
        </w:rPr>
      </w:pPr>
      <w:r w:rsidRPr="00CE783F">
        <w:rPr>
          <w:rFonts w:ascii="Arial" w:hAnsi="Arial" w:cs="Arial"/>
          <w:color w:val="0070C0"/>
          <w:sz w:val="22"/>
          <w:szCs w:val="22"/>
          <w:shd w:val="clear" w:color="auto" w:fill="FFFFFF"/>
        </w:rPr>
        <w:t xml:space="preserve">Per capire da cosa deriva questo pathos che improvvisamente permea, nell’età della maturità, il lavoro di Botero, dobbiamo contestualizzare questo ciclo con due precedenti, ossia </w:t>
      </w:r>
      <w:r w:rsidRPr="002439B3">
        <w:rPr>
          <w:rStyle w:val="Enfasigrassetto"/>
          <w:rFonts w:ascii="Arial" w:hAnsi="Arial" w:cs="Arial"/>
          <w:b w:val="0"/>
          <w:bCs w:val="0"/>
          <w:color w:val="0070C0"/>
          <w:sz w:val="22"/>
          <w:szCs w:val="22"/>
        </w:rPr>
        <w:t>“</w:t>
      </w:r>
      <w:proofErr w:type="spellStart"/>
      <w:r w:rsidRPr="002439B3">
        <w:rPr>
          <w:rStyle w:val="Enfasigrassetto"/>
          <w:rFonts w:ascii="Arial" w:hAnsi="Arial" w:cs="Arial"/>
          <w:b w:val="0"/>
          <w:bCs w:val="0"/>
          <w:color w:val="0070C0"/>
          <w:sz w:val="22"/>
          <w:szCs w:val="22"/>
        </w:rPr>
        <w:t>Violencia</w:t>
      </w:r>
      <w:proofErr w:type="spellEnd"/>
      <w:r w:rsidRPr="002439B3">
        <w:rPr>
          <w:rStyle w:val="Enfasigrassetto"/>
          <w:rFonts w:ascii="Arial" w:hAnsi="Arial" w:cs="Arial"/>
          <w:b w:val="0"/>
          <w:bCs w:val="0"/>
          <w:color w:val="0070C0"/>
          <w:sz w:val="22"/>
          <w:szCs w:val="22"/>
        </w:rPr>
        <w:t xml:space="preserve"> in Colombia” e “Abu Ghraib”, rispettivamente del 2001 e del 2005: in quest</w:t>
      </w:r>
      <w:r w:rsidR="00266CD2">
        <w:rPr>
          <w:rStyle w:val="Enfasigrassetto"/>
          <w:rFonts w:ascii="Arial" w:hAnsi="Arial" w:cs="Arial"/>
          <w:b w:val="0"/>
          <w:bCs w:val="0"/>
          <w:color w:val="0070C0"/>
          <w:sz w:val="22"/>
          <w:szCs w:val="22"/>
        </w:rPr>
        <w:t>e</w:t>
      </w:r>
      <w:r w:rsidRPr="002439B3">
        <w:rPr>
          <w:rStyle w:val="Enfasigrassetto"/>
          <w:rFonts w:ascii="Arial" w:hAnsi="Arial" w:cs="Arial"/>
          <w:b w:val="0"/>
          <w:bCs w:val="0"/>
          <w:color w:val="0070C0"/>
          <w:sz w:val="22"/>
          <w:szCs w:val="22"/>
        </w:rPr>
        <w:t xml:space="preserve"> due serie di lavori il dramma è</w:t>
      </w:r>
      <w:r w:rsidRPr="00CE783F">
        <w:rPr>
          <w:rStyle w:val="Enfasigrassetto"/>
          <w:rFonts w:ascii="Arial" w:hAnsi="Arial" w:cs="Arial"/>
          <w:color w:val="0070C0"/>
          <w:sz w:val="22"/>
          <w:szCs w:val="22"/>
        </w:rPr>
        <w:t xml:space="preserve"> </w:t>
      </w:r>
      <w:r w:rsidRPr="00CE783F">
        <w:rPr>
          <w:rFonts w:ascii="Arial" w:hAnsi="Arial" w:cs="Arial"/>
          <w:color w:val="0070C0"/>
          <w:sz w:val="22"/>
          <w:szCs w:val="22"/>
          <w:shd w:val="clear" w:color="auto" w:fill="FFFFFF"/>
        </w:rPr>
        <w:t>insito nella violenza delle scene rappresentate.</w:t>
      </w:r>
    </w:p>
    <w:p w14:paraId="44EB22E4" w14:textId="77777777" w:rsidR="00CE783F" w:rsidRPr="00CE783F" w:rsidRDefault="00CE783F" w:rsidP="002439B3">
      <w:pPr>
        <w:jc w:val="both"/>
        <w:rPr>
          <w:rFonts w:ascii="Arial" w:hAnsi="Arial" w:cs="Arial"/>
          <w:color w:val="0070C0"/>
          <w:sz w:val="22"/>
          <w:szCs w:val="22"/>
          <w:shd w:val="clear" w:color="auto" w:fill="FFFFFF"/>
        </w:rPr>
      </w:pPr>
    </w:p>
    <w:p w14:paraId="0BA663D7" w14:textId="77777777" w:rsidR="00CE783F" w:rsidRPr="00CE783F" w:rsidRDefault="00CE783F" w:rsidP="002439B3">
      <w:pPr>
        <w:jc w:val="both"/>
        <w:rPr>
          <w:rFonts w:ascii="Arial" w:hAnsi="Arial" w:cs="Arial"/>
          <w:color w:val="0070C0"/>
          <w:sz w:val="22"/>
          <w:szCs w:val="22"/>
          <w:shd w:val="clear" w:color="auto" w:fill="FFFFFF"/>
        </w:rPr>
      </w:pPr>
      <w:r w:rsidRPr="00CE783F">
        <w:rPr>
          <w:rFonts w:ascii="Arial" w:hAnsi="Arial" w:cs="Arial"/>
          <w:color w:val="0070C0"/>
          <w:sz w:val="22"/>
          <w:szCs w:val="22"/>
          <w:shd w:val="clear" w:color="auto" w:fill="FFFFFF"/>
        </w:rPr>
        <w:t xml:space="preserve">Nel primo </w:t>
      </w:r>
      <w:r w:rsidRPr="00CE783F">
        <w:rPr>
          <w:rFonts w:ascii="Arial" w:hAnsi="Arial" w:cs="Arial"/>
          <w:color w:val="0070C0"/>
          <w:sz w:val="22"/>
          <w:szCs w:val="22"/>
        </w:rPr>
        <w:t xml:space="preserve">appare evidente la partecipazione dell’artista alla tragedia del suo paese - sconvolto da decenni da un conflitto aspro come una guerra civile - la sua sensibilità umana si ribella alle violazioni dei diritti umani in un soprassalto di patriottismo. Nel secondo l’artista si schiera apertamente contro le violenze alle quali l’esercito americano ha sottoposto i prigionieri del carcere di Abu Ghraib, in Iraq. In questi lavori è evidente come le forme e i colori tipici del lavoro di Botero, il suo talvolta vituperato manierismo, contribuiscano in realtà ad un </w:t>
      </w:r>
      <w:r w:rsidRPr="00CE783F">
        <w:rPr>
          <w:rFonts w:ascii="Arial" w:hAnsi="Arial" w:cs="Arial"/>
          <w:color w:val="0070C0"/>
          <w:sz w:val="22"/>
          <w:szCs w:val="22"/>
          <w:shd w:val="clear" w:color="auto" w:fill="FFFFFF"/>
        </w:rPr>
        <w:t xml:space="preserve">più intenso coinvolgimento con le immagini. </w:t>
      </w:r>
    </w:p>
    <w:p w14:paraId="0950EEE0" w14:textId="77777777" w:rsidR="00CE783F" w:rsidRPr="00CE783F" w:rsidRDefault="00CE783F" w:rsidP="002439B3">
      <w:pPr>
        <w:jc w:val="both"/>
        <w:rPr>
          <w:rFonts w:ascii="Arial" w:hAnsi="Arial" w:cs="Arial"/>
          <w:color w:val="0070C0"/>
          <w:sz w:val="22"/>
          <w:szCs w:val="22"/>
          <w:shd w:val="clear" w:color="auto" w:fill="FFFFFF"/>
        </w:rPr>
      </w:pPr>
    </w:p>
    <w:p w14:paraId="00E8AA98" w14:textId="5A644A32" w:rsidR="00CE783F" w:rsidRPr="00CE783F" w:rsidRDefault="00CE783F" w:rsidP="002439B3">
      <w:pPr>
        <w:jc w:val="both"/>
        <w:rPr>
          <w:rFonts w:ascii="Arial" w:hAnsi="Arial" w:cs="Arial"/>
          <w:color w:val="0070C0"/>
          <w:sz w:val="22"/>
          <w:szCs w:val="22"/>
          <w:shd w:val="clear" w:color="auto" w:fill="FFFFFF"/>
        </w:rPr>
      </w:pPr>
      <w:r w:rsidRPr="002439B3">
        <w:rPr>
          <w:rFonts w:ascii="Arial" w:hAnsi="Arial" w:cs="Arial"/>
          <w:b/>
          <w:bCs/>
          <w:color w:val="0070C0"/>
          <w:sz w:val="22"/>
          <w:szCs w:val="22"/>
          <w:shd w:val="clear" w:color="auto" w:fill="FFFFFF"/>
        </w:rPr>
        <w:t xml:space="preserve">Allo stesso modo in </w:t>
      </w:r>
      <w:r w:rsidRPr="002439B3">
        <w:rPr>
          <w:rFonts w:ascii="Arial" w:hAnsi="Arial" w:cs="Arial"/>
          <w:b/>
          <w:bCs/>
          <w:color w:val="0070C0"/>
          <w:sz w:val="22"/>
          <w:szCs w:val="22"/>
        </w:rPr>
        <w:t>“Via Crucis. La Passione di Cristo” il dolore di Gesù non può sfuggire allo spettatore che si trova anche ad assistere una sorta di distopia che aggiunge un ulteriore livello di lettura al ciclo</w:t>
      </w:r>
      <w:r w:rsidRPr="00CE783F">
        <w:rPr>
          <w:rFonts w:ascii="Arial" w:hAnsi="Arial" w:cs="Arial"/>
          <w:color w:val="0070C0"/>
          <w:sz w:val="22"/>
          <w:szCs w:val="22"/>
        </w:rPr>
        <w:t>. Il corpo di Cristo è martoriato</w:t>
      </w:r>
      <w:r w:rsidR="00B74D3B">
        <w:rPr>
          <w:rFonts w:ascii="Arial" w:hAnsi="Arial" w:cs="Arial"/>
          <w:color w:val="0070C0"/>
          <w:sz w:val="22"/>
          <w:szCs w:val="22"/>
        </w:rPr>
        <w:t>;</w:t>
      </w:r>
      <w:r w:rsidRPr="00CE783F">
        <w:rPr>
          <w:rFonts w:ascii="Arial" w:hAnsi="Arial" w:cs="Arial"/>
          <w:color w:val="0070C0"/>
          <w:sz w:val="22"/>
          <w:szCs w:val="22"/>
        </w:rPr>
        <w:t xml:space="preserve"> non </w:t>
      </w:r>
      <w:r w:rsidR="00B74D3B">
        <w:rPr>
          <w:rFonts w:ascii="Arial" w:hAnsi="Arial" w:cs="Arial"/>
          <w:color w:val="0070C0"/>
          <w:sz w:val="22"/>
          <w:szCs w:val="22"/>
        </w:rPr>
        <w:t>si tratta del</w:t>
      </w:r>
      <w:r w:rsidRPr="00CE783F">
        <w:rPr>
          <w:rFonts w:ascii="Arial" w:hAnsi="Arial" w:cs="Arial"/>
          <w:color w:val="0070C0"/>
          <w:sz w:val="22"/>
          <w:szCs w:val="22"/>
        </w:rPr>
        <w:t xml:space="preserve"> corpo di una divinità</w:t>
      </w:r>
      <w:r w:rsidR="00B74D3B">
        <w:rPr>
          <w:rFonts w:ascii="Arial" w:hAnsi="Arial" w:cs="Arial"/>
          <w:color w:val="0070C0"/>
          <w:sz w:val="22"/>
          <w:szCs w:val="22"/>
        </w:rPr>
        <w:t>,</w:t>
      </w:r>
      <w:r w:rsidRPr="00CE783F">
        <w:rPr>
          <w:rFonts w:ascii="Arial" w:hAnsi="Arial" w:cs="Arial"/>
          <w:color w:val="0070C0"/>
          <w:sz w:val="22"/>
          <w:szCs w:val="22"/>
        </w:rPr>
        <w:t xml:space="preserve"> ma </w:t>
      </w:r>
      <w:r w:rsidR="00B74D3B">
        <w:rPr>
          <w:rFonts w:ascii="Arial" w:hAnsi="Arial" w:cs="Arial"/>
          <w:color w:val="0070C0"/>
          <w:sz w:val="22"/>
          <w:szCs w:val="22"/>
        </w:rPr>
        <w:t>del</w:t>
      </w:r>
      <w:r w:rsidRPr="00CE783F">
        <w:rPr>
          <w:rFonts w:ascii="Arial" w:hAnsi="Arial" w:cs="Arial"/>
          <w:color w:val="0070C0"/>
          <w:sz w:val="22"/>
          <w:szCs w:val="22"/>
        </w:rPr>
        <w:t xml:space="preserve"> corpo di un uomo che soffre per mano di altri uomini</w:t>
      </w:r>
      <w:r w:rsidR="00B74D3B">
        <w:rPr>
          <w:rFonts w:ascii="Arial" w:hAnsi="Arial" w:cs="Arial"/>
          <w:color w:val="0070C0"/>
          <w:sz w:val="22"/>
          <w:szCs w:val="22"/>
        </w:rPr>
        <w:t>. A</w:t>
      </w:r>
      <w:r w:rsidRPr="00CE783F">
        <w:rPr>
          <w:rFonts w:ascii="Arial" w:hAnsi="Arial" w:cs="Arial"/>
          <w:color w:val="0070C0"/>
          <w:sz w:val="22"/>
          <w:szCs w:val="22"/>
        </w:rPr>
        <w:t xml:space="preserve">lcuni di questi, tra l’altro, invece di essere soldati romani indossano divise militari contemporanee. E ancora personaggi come Simone o Veronica sono raffigurati in abiti moderni. Da ultimo le case che fanno da sfondo alle diverse stazioni ricordano di più quelle del Sud America che quelle di Gerusalemme, mentre alle spalle della crocefissione troviamo uno skyline che tanto assomiglia a quello di New York. </w:t>
      </w:r>
    </w:p>
    <w:p w14:paraId="78E54AED" w14:textId="77777777" w:rsidR="00CE783F" w:rsidRPr="00CE783F" w:rsidRDefault="00CE783F" w:rsidP="002439B3">
      <w:pPr>
        <w:jc w:val="both"/>
        <w:rPr>
          <w:rFonts w:ascii="Arial" w:hAnsi="Arial" w:cs="Arial"/>
          <w:color w:val="0070C0"/>
          <w:sz w:val="22"/>
          <w:szCs w:val="22"/>
        </w:rPr>
      </w:pPr>
    </w:p>
    <w:p w14:paraId="0F7871C5" w14:textId="723BB8E9" w:rsidR="00CE783F" w:rsidRPr="00CE783F" w:rsidRDefault="00CE783F" w:rsidP="002439B3">
      <w:pPr>
        <w:jc w:val="both"/>
        <w:rPr>
          <w:rFonts w:ascii="Arial" w:hAnsi="Arial" w:cs="Arial"/>
          <w:color w:val="0070C0"/>
          <w:sz w:val="22"/>
          <w:szCs w:val="22"/>
        </w:rPr>
      </w:pPr>
      <w:r w:rsidRPr="00CE783F">
        <w:rPr>
          <w:rFonts w:ascii="Arial" w:hAnsi="Arial" w:cs="Arial"/>
          <w:color w:val="0070C0"/>
          <w:sz w:val="22"/>
          <w:szCs w:val="22"/>
        </w:rPr>
        <w:t xml:space="preserve">Viene naturale quindi pensare che “Via Crucis. La Passione di Cristo” sia un ciclo che sì richiama la grande tradizione religiosa tipica sia della Colombia che della Storia dell’Arte – due aspetti onnipresenti nel corpus di Botero – ma che al tempo stesso apre ad </w:t>
      </w:r>
      <w:r w:rsidRPr="00493C88">
        <w:rPr>
          <w:rFonts w:ascii="Arial" w:hAnsi="Arial" w:cs="Arial"/>
          <w:b/>
          <w:bCs/>
          <w:color w:val="0070C0"/>
          <w:sz w:val="22"/>
          <w:szCs w:val="22"/>
        </w:rPr>
        <w:t>un</w:t>
      </w:r>
      <w:r w:rsidR="00493C88">
        <w:rPr>
          <w:rFonts w:ascii="Arial" w:hAnsi="Arial" w:cs="Arial"/>
          <w:b/>
          <w:bCs/>
          <w:color w:val="0070C0"/>
          <w:sz w:val="22"/>
          <w:szCs w:val="22"/>
        </w:rPr>
        <w:t>a</w:t>
      </w:r>
      <w:r w:rsidRPr="00493C88">
        <w:rPr>
          <w:rFonts w:ascii="Arial" w:hAnsi="Arial" w:cs="Arial"/>
          <w:b/>
          <w:bCs/>
          <w:color w:val="0070C0"/>
          <w:sz w:val="22"/>
          <w:szCs w:val="22"/>
        </w:rPr>
        <w:t xml:space="preserve"> più profonda riflessione dell’artista sulle violenze e </w:t>
      </w:r>
      <w:r w:rsidR="00C82245">
        <w:rPr>
          <w:rFonts w:ascii="Arial" w:hAnsi="Arial" w:cs="Arial"/>
          <w:b/>
          <w:bCs/>
          <w:color w:val="0070C0"/>
          <w:sz w:val="22"/>
          <w:szCs w:val="22"/>
        </w:rPr>
        <w:t>sul</w:t>
      </w:r>
      <w:r w:rsidRPr="00493C88">
        <w:rPr>
          <w:rFonts w:ascii="Arial" w:hAnsi="Arial" w:cs="Arial"/>
          <w:b/>
          <w:bCs/>
          <w:color w:val="0070C0"/>
          <w:sz w:val="22"/>
          <w:szCs w:val="22"/>
        </w:rPr>
        <w:t>le ingiustizie sociali</w:t>
      </w:r>
      <w:r w:rsidRPr="00CE783F">
        <w:rPr>
          <w:rFonts w:ascii="Arial" w:hAnsi="Arial" w:cs="Arial"/>
          <w:color w:val="0070C0"/>
          <w:sz w:val="22"/>
          <w:szCs w:val="22"/>
        </w:rPr>
        <w:t xml:space="preserve">. </w:t>
      </w:r>
    </w:p>
    <w:p w14:paraId="1E3AC46D" w14:textId="77777777" w:rsidR="00F82A20" w:rsidRDefault="00F82A20" w:rsidP="002439B3">
      <w:pPr>
        <w:pStyle w:val="NormaleWeb"/>
        <w:spacing w:before="0" w:after="0"/>
        <w:jc w:val="both"/>
        <w:textAlignment w:val="baseline"/>
        <w:rPr>
          <w:rFonts w:ascii="Arial" w:hAnsi="Arial" w:cs="Arial"/>
          <w:color w:val="0070C0"/>
          <w:sz w:val="22"/>
          <w:szCs w:val="22"/>
        </w:rPr>
      </w:pPr>
    </w:p>
    <w:p w14:paraId="1F149037" w14:textId="77777777" w:rsidR="00F82A20" w:rsidRDefault="00F82A20" w:rsidP="00AB7464">
      <w:pPr>
        <w:pStyle w:val="NormaleWeb"/>
        <w:spacing w:before="0" w:after="0"/>
        <w:jc w:val="both"/>
        <w:textAlignment w:val="baseline"/>
        <w:rPr>
          <w:rFonts w:ascii="Arial" w:hAnsi="Arial" w:cs="Arial"/>
          <w:color w:val="0070C0"/>
          <w:sz w:val="22"/>
          <w:szCs w:val="22"/>
        </w:rPr>
      </w:pPr>
    </w:p>
    <w:p w14:paraId="696C1062" w14:textId="565FD497" w:rsidR="00F04716" w:rsidRPr="00F43B34" w:rsidRDefault="00F04716" w:rsidP="00F04716">
      <w:pPr>
        <w:rPr>
          <w:rFonts w:ascii="Arial" w:hAnsi="Arial" w:cs="Arial"/>
          <w:b/>
          <w:bCs/>
          <w:color w:val="002060"/>
          <w:sz w:val="28"/>
          <w:szCs w:val="28"/>
        </w:rPr>
      </w:pPr>
      <w:r>
        <w:rPr>
          <w:rFonts w:ascii="Arial" w:hAnsi="Arial" w:cs="Arial"/>
          <w:b/>
          <w:bCs/>
          <w:color w:val="002060"/>
          <w:sz w:val="28"/>
          <w:szCs w:val="28"/>
        </w:rPr>
        <w:t>DICHIARAZIONI</w:t>
      </w:r>
    </w:p>
    <w:p w14:paraId="71BD81C0" w14:textId="77777777" w:rsidR="00F04716" w:rsidRPr="009808CB" w:rsidRDefault="00F04716" w:rsidP="00F04716">
      <w:pPr>
        <w:spacing w:line="276" w:lineRule="auto"/>
        <w:rPr>
          <w:rFonts w:ascii="Arial" w:hAnsi="Arial" w:cs="Arial"/>
          <w:b/>
          <w:bCs/>
          <w:color w:val="2F5496" w:themeColor="accent1" w:themeShade="BF"/>
          <w:sz w:val="16"/>
          <w:szCs w:val="16"/>
        </w:rPr>
      </w:pPr>
      <w:r w:rsidRPr="009808CB">
        <w:rPr>
          <w:rFonts w:ascii="Arial" w:hAnsi="Arial" w:cs="Arial"/>
          <w:b/>
          <w:bCs/>
          <w:color w:val="2F5496" w:themeColor="accent1" w:themeShade="BF"/>
          <w:sz w:val="16"/>
          <w:szCs w:val="16"/>
        </w:rPr>
        <w:t>_____________________________________________________________________________________________________</w:t>
      </w:r>
    </w:p>
    <w:p w14:paraId="0EE28377" w14:textId="77777777" w:rsidR="00F04716" w:rsidRDefault="00F04716" w:rsidP="00AB7464">
      <w:pPr>
        <w:pStyle w:val="NormaleWeb"/>
        <w:spacing w:before="0" w:after="0"/>
        <w:jc w:val="both"/>
        <w:textAlignment w:val="baseline"/>
        <w:rPr>
          <w:rFonts w:ascii="Arial" w:hAnsi="Arial" w:cs="Arial"/>
          <w:color w:val="0070C0"/>
          <w:sz w:val="22"/>
          <w:szCs w:val="22"/>
        </w:rPr>
      </w:pPr>
    </w:p>
    <w:p w14:paraId="3BEE5E97" w14:textId="77BB410F" w:rsidR="005D2614" w:rsidRDefault="00FA708F" w:rsidP="0054709E">
      <w:pPr>
        <w:jc w:val="both"/>
        <w:rPr>
          <w:rFonts w:ascii="Arial" w:hAnsi="Arial" w:cs="Arial"/>
          <w:color w:val="0070C0"/>
          <w:sz w:val="22"/>
          <w:szCs w:val="22"/>
        </w:rPr>
      </w:pPr>
      <w:r>
        <w:rPr>
          <w:rFonts w:ascii="Arial" w:hAnsi="Arial" w:cs="Arial"/>
          <w:color w:val="0070C0"/>
          <w:sz w:val="22"/>
          <w:szCs w:val="22"/>
        </w:rPr>
        <w:t>La Direttrice</w:t>
      </w:r>
      <w:r w:rsidR="00BD0B3C">
        <w:rPr>
          <w:rFonts w:ascii="Arial" w:hAnsi="Arial" w:cs="Arial"/>
          <w:color w:val="0070C0"/>
          <w:sz w:val="22"/>
          <w:szCs w:val="22"/>
        </w:rPr>
        <w:t xml:space="preserve"> del </w:t>
      </w:r>
      <w:r w:rsidR="00BD0B3C" w:rsidRPr="00FA708F">
        <w:rPr>
          <w:rFonts w:ascii="Arial" w:hAnsi="Arial" w:cs="Arial"/>
          <w:b/>
          <w:bCs/>
          <w:color w:val="0070C0"/>
          <w:sz w:val="22"/>
          <w:szCs w:val="22"/>
        </w:rPr>
        <w:t>MUSEO DI ANTIOQUIA</w:t>
      </w:r>
      <w:r w:rsidR="00BD0B3C">
        <w:rPr>
          <w:rFonts w:ascii="Arial" w:hAnsi="Arial" w:cs="Arial"/>
          <w:color w:val="0070C0"/>
          <w:sz w:val="22"/>
          <w:szCs w:val="22"/>
        </w:rPr>
        <w:t>,</w:t>
      </w:r>
      <w:r>
        <w:rPr>
          <w:rFonts w:ascii="Arial" w:hAnsi="Arial" w:cs="Arial"/>
          <w:color w:val="0070C0"/>
          <w:sz w:val="22"/>
          <w:szCs w:val="22"/>
        </w:rPr>
        <w:t xml:space="preserve"> </w:t>
      </w:r>
      <w:proofErr w:type="spellStart"/>
      <w:r>
        <w:rPr>
          <w:rFonts w:ascii="Arial" w:hAnsi="Arial" w:cs="Arial"/>
          <w:color w:val="0070C0"/>
          <w:sz w:val="22"/>
          <w:szCs w:val="22"/>
        </w:rPr>
        <w:t>Mar</w:t>
      </w:r>
      <w:r w:rsidR="000D0AEE">
        <w:rPr>
          <w:rFonts w:ascii="Arial" w:hAnsi="Arial" w:cs="Arial"/>
          <w:color w:val="0070C0"/>
          <w:sz w:val="22"/>
          <w:szCs w:val="22"/>
        </w:rPr>
        <w:t>ί</w:t>
      </w:r>
      <w:r>
        <w:rPr>
          <w:rFonts w:ascii="Arial" w:hAnsi="Arial" w:cs="Arial"/>
          <w:color w:val="0070C0"/>
          <w:sz w:val="22"/>
          <w:szCs w:val="22"/>
        </w:rPr>
        <w:t>a</w:t>
      </w:r>
      <w:proofErr w:type="spellEnd"/>
      <w:r>
        <w:rPr>
          <w:rFonts w:ascii="Arial" w:hAnsi="Arial" w:cs="Arial"/>
          <w:color w:val="0070C0"/>
          <w:sz w:val="22"/>
          <w:szCs w:val="22"/>
        </w:rPr>
        <w:t xml:space="preserve"> del Rosario</w:t>
      </w:r>
      <w:r w:rsidR="00AC261A">
        <w:rPr>
          <w:rFonts w:ascii="Arial" w:hAnsi="Arial" w:cs="Arial"/>
          <w:color w:val="0070C0"/>
          <w:sz w:val="22"/>
          <w:szCs w:val="22"/>
        </w:rPr>
        <w:t xml:space="preserve"> Escobar P</w:t>
      </w:r>
      <w:r w:rsidR="00BD0B3C">
        <w:rPr>
          <w:rFonts w:ascii="Arial" w:hAnsi="Arial" w:cs="Arial"/>
          <w:color w:val="0070C0"/>
          <w:sz w:val="22"/>
          <w:szCs w:val="22"/>
        </w:rPr>
        <w:t>,</w:t>
      </w:r>
      <w:r>
        <w:rPr>
          <w:rFonts w:ascii="Arial" w:hAnsi="Arial" w:cs="Arial"/>
          <w:color w:val="0070C0"/>
          <w:sz w:val="22"/>
          <w:szCs w:val="22"/>
        </w:rPr>
        <w:t xml:space="preserve"> dichiara:</w:t>
      </w:r>
      <w:r w:rsidR="000B3EA1">
        <w:rPr>
          <w:rFonts w:ascii="Arial" w:hAnsi="Arial" w:cs="Arial"/>
          <w:color w:val="0070C0"/>
          <w:sz w:val="22"/>
          <w:szCs w:val="22"/>
        </w:rPr>
        <w:t xml:space="preserve"> </w:t>
      </w:r>
    </w:p>
    <w:p w14:paraId="2D712732" w14:textId="7267862B" w:rsidR="0054709E" w:rsidRPr="0054709E" w:rsidRDefault="0054709E" w:rsidP="0054709E">
      <w:pPr>
        <w:jc w:val="both"/>
        <w:rPr>
          <w:rFonts w:ascii="Arial" w:hAnsi="Arial" w:cs="Arial"/>
          <w:sz w:val="22"/>
          <w:szCs w:val="22"/>
        </w:rPr>
      </w:pPr>
      <w:r w:rsidRPr="0054709E">
        <w:rPr>
          <w:rFonts w:ascii="Arial" w:hAnsi="Arial" w:cs="Arial"/>
          <w:color w:val="0070C0"/>
          <w:sz w:val="22"/>
          <w:szCs w:val="22"/>
        </w:rPr>
        <w:t>È un piacere per il Museo comunicare che le opere che fanno parte della serie "</w:t>
      </w:r>
      <w:r w:rsidRPr="0054709E">
        <w:rPr>
          <w:rFonts w:ascii="Arial" w:hAnsi="Arial" w:cs="Arial"/>
          <w:i/>
          <w:iCs/>
          <w:color w:val="0070C0"/>
          <w:sz w:val="22"/>
          <w:szCs w:val="22"/>
        </w:rPr>
        <w:t>Via</w:t>
      </w:r>
      <w:r w:rsidR="00861DCD">
        <w:rPr>
          <w:rFonts w:ascii="Arial" w:hAnsi="Arial" w:cs="Arial"/>
          <w:i/>
          <w:iCs/>
          <w:color w:val="0070C0"/>
          <w:sz w:val="22"/>
          <w:szCs w:val="22"/>
        </w:rPr>
        <w:t xml:space="preserve"> C</w:t>
      </w:r>
      <w:r w:rsidRPr="0054709E">
        <w:rPr>
          <w:rFonts w:ascii="Arial" w:hAnsi="Arial" w:cs="Arial"/>
          <w:i/>
          <w:iCs/>
          <w:color w:val="0070C0"/>
          <w:sz w:val="22"/>
          <w:szCs w:val="22"/>
        </w:rPr>
        <w:t>rucis. La Passione di Cristo</w:t>
      </w:r>
      <w:r w:rsidRPr="0054709E">
        <w:rPr>
          <w:rFonts w:ascii="Arial" w:hAnsi="Arial" w:cs="Arial"/>
          <w:color w:val="0070C0"/>
          <w:sz w:val="22"/>
          <w:szCs w:val="22"/>
        </w:rPr>
        <w:t>" saranno espost</w:t>
      </w:r>
      <w:r w:rsidR="00A06C91">
        <w:rPr>
          <w:rFonts w:ascii="Arial" w:hAnsi="Arial" w:cs="Arial"/>
          <w:color w:val="0070C0"/>
          <w:sz w:val="22"/>
          <w:szCs w:val="22"/>
        </w:rPr>
        <w:t>e</w:t>
      </w:r>
      <w:r w:rsidRPr="0054709E">
        <w:rPr>
          <w:rFonts w:ascii="Arial" w:hAnsi="Arial" w:cs="Arial"/>
          <w:color w:val="0070C0"/>
          <w:sz w:val="22"/>
          <w:szCs w:val="22"/>
        </w:rPr>
        <w:t xml:space="preserve"> nelle sale del Museo della Permanente di Milano. Le opere sono pronte per intraprendere questo viaggio e questa sarà la prima mostra del Maestro a essere inaugurata dopo la sua morte. 27 dipinti a olio di grande formato e 33 disegni che sono stati creati dall'artista nel 2011 e che con questa mostra torneranno alle origini, poiché le opere di questa serie si ispirano alla pittura italiana. In questa versione della Passione di Cristo, Botero offre uno sguardo libero e personale su un capitolo decisivo della storia dell'arte in Occidente: la pittura religiosa.</w:t>
      </w:r>
    </w:p>
    <w:p w14:paraId="4CBA5064" w14:textId="77777777" w:rsidR="0054709E" w:rsidRDefault="0054709E" w:rsidP="00F04716">
      <w:pPr>
        <w:jc w:val="both"/>
        <w:rPr>
          <w:rFonts w:ascii="Arial" w:hAnsi="Arial" w:cs="Arial"/>
          <w:color w:val="0070C0"/>
          <w:sz w:val="22"/>
          <w:szCs w:val="22"/>
        </w:rPr>
      </w:pPr>
    </w:p>
    <w:p w14:paraId="6C5E3991" w14:textId="77777777" w:rsidR="00B613E8" w:rsidRDefault="00B613E8" w:rsidP="00F04716">
      <w:pPr>
        <w:jc w:val="both"/>
        <w:rPr>
          <w:rFonts w:ascii="Arial" w:hAnsi="Arial" w:cs="Arial"/>
          <w:color w:val="0070C0"/>
          <w:sz w:val="22"/>
          <w:szCs w:val="22"/>
        </w:rPr>
      </w:pPr>
    </w:p>
    <w:p w14:paraId="4B63BD51" w14:textId="77777777" w:rsidR="00B613E8" w:rsidRDefault="00B613E8" w:rsidP="00F04716">
      <w:pPr>
        <w:jc w:val="both"/>
        <w:rPr>
          <w:rFonts w:ascii="Arial" w:hAnsi="Arial" w:cs="Arial"/>
          <w:color w:val="0070C0"/>
          <w:sz w:val="22"/>
          <w:szCs w:val="22"/>
        </w:rPr>
      </w:pPr>
    </w:p>
    <w:p w14:paraId="7E15E171" w14:textId="77777777" w:rsidR="00B613E8" w:rsidRDefault="00B613E8" w:rsidP="00F04716">
      <w:pPr>
        <w:jc w:val="both"/>
        <w:rPr>
          <w:rFonts w:ascii="Arial" w:hAnsi="Arial" w:cs="Arial"/>
          <w:color w:val="0070C0"/>
          <w:sz w:val="22"/>
          <w:szCs w:val="22"/>
        </w:rPr>
      </w:pPr>
    </w:p>
    <w:p w14:paraId="41BBF1E5" w14:textId="68D3DABB" w:rsidR="00FA708F" w:rsidRDefault="00661D7A" w:rsidP="00F04716">
      <w:pPr>
        <w:jc w:val="both"/>
        <w:rPr>
          <w:rFonts w:ascii="Arial" w:hAnsi="Arial" w:cs="Arial"/>
          <w:color w:val="0070C0"/>
          <w:sz w:val="22"/>
          <w:szCs w:val="22"/>
        </w:rPr>
      </w:pPr>
      <w:r w:rsidRPr="00661D7A">
        <w:rPr>
          <w:rFonts w:ascii="Arial" w:hAnsi="Arial" w:cs="Arial"/>
          <w:color w:val="0070C0"/>
          <w:sz w:val="22"/>
          <w:szCs w:val="22"/>
        </w:rPr>
        <w:t>Il Presidente del</w:t>
      </w:r>
      <w:r>
        <w:rPr>
          <w:rFonts w:ascii="Arial" w:hAnsi="Arial" w:cs="Arial"/>
          <w:b/>
          <w:bCs/>
          <w:color w:val="0070C0"/>
          <w:sz w:val="22"/>
          <w:szCs w:val="22"/>
        </w:rPr>
        <w:t xml:space="preserve"> </w:t>
      </w:r>
      <w:r w:rsidR="00FA708F" w:rsidRPr="00FA708F">
        <w:rPr>
          <w:rFonts w:ascii="Arial" w:hAnsi="Arial" w:cs="Arial"/>
          <w:b/>
          <w:bCs/>
          <w:color w:val="0070C0"/>
          <w:sz w:val="22"/>
          <w:szCs w:val="22"/>
        </w:rPr>
        <w:t>MUSEO DELLA PERMANENTE</w:t>
      </w:r>
      <w:r>
        <w:rPr>
          <w:rFonts w:ascii="Arial" w:hAnsi="Arial" w:cs="Arial"/>
          <w:color w:val="0070C0"/>
          <w:sz w:val="22"/>
          <w:szCs w:val="22"/>
        </w:rPr>
        <w:t xml:space="preserve">, </w:t>
      </w:r>
      <w:r w:rsidR="00FA708F">
        <w:rPr>
          <w:rFonts w:ascii="Arial" w:hAnsi="Arial" w:cs="Arial"/>
          <w:color w:val="0070C0"/>
          <w:sz w:val="22"/>
          <w:szCs w:val="22"/>
        </w:rPr>
        <w:t>Emanuele Fiano</w:t>
      </w:r>
      <w:r>
        <w:rPr>
          <w:rFonts w:ascii="Arial" w:hAnsi="Arial" w:cs="Arial"/>
          <w:color w:val="0070C0"/>
          <w:sz w:val="22"/>
          <w:szCs w:val="22"/>
        </w:rPr>
        <w:t>,</w:t>
      </w:r>
      <w:r w:rsidR="00FA708F">
        <w:rPr>
          <w:rFonts w:ascii="Arial" w:hAnsi="Arial" w:cs="Arial"/>
          <w:color w:val="0070C0"/>
          <w:sz w:val="22"/>
          <w:szCs w:val="22"/>
        </w:rPr>
        <w:t xml:space="preserve"> dichiara: </w:t>
      </w:r>
    </w:p>
    <w:p w14:paraId="5760C368" w14:textId="059BB32E" w:rsidR="00F04716" w:rsidRPr="00F04716" w:rsidRDefault="00F04716" w:rsidP="00F04716">
      <w:pPr>
        <w:jc w:val="both"/>
        <w:rPr>
          <w:rFonts w:ascii="Arial" w:hAnsi="Arial" w:cs="Arial"/>
          <w:color w:val="0070C0"/>
          <w:sz w:val="22"/>
          <w:szCs w:val="22"/>
        </w:rPr>
      </w:pPr>
      <w:r w:rsidRPr="00F04716">
        <w:rPr>
          <w:rFonts w:ascii="Arial" w:hAnsi="Arial" w:cs="Arial"/>
          <w:color w:val="0070C0"/>
          <w:sz w:val="22"/>
          <w:szCs w:val="22"/>
        </w:rPr>
        <w:t xml:space="preserve">Per il Museo della Permanente è motivo di particolare orgoglio poter ospitare una mostra come </w:t>
      </w:r>
      <w:r w:rsidRPr="00F04716">
        <w:rPr>
          <w:rFonts w:ascii="Arial" w:hAnsi="Arial" w:cs="Arial"/>
          <w:i/>
          <w:iCs/>
          <w:color w:val="0070C0"/>
          <w:sz w:val="22"/>
          <w:szCs w:val="22"/>
        </w:rPr>
        <w:t>Via Crucis. La Passione di Cristo</w:t>
      </w:r>
      <w:r w:rsidRPr="00F04716">
        <w:rPr>
          <w:rFonts w:ascii="Arial" w:hAnsi="Arial" w:cs="Arial"/>
          <w:color w:val="0070C0"/>
          <w:sz w:val="22"/>
          <w:szCs w:val="22"/>
        </w:rPr>
        <w:t xml:space="preserve">, che farà scoprire al pubblico italiano un interessantissimo nucleo di opere di uno degli artisti contemporanei più conosciuti a livello internazionale.     </w:t>
      </w:r>
    </w:p>
    <w:p w14:paraId="36355B9A" w14:textId="77777777" w:rsidR="00F04716" w:rsidRPr="00F04716" w:rsidRDefault="00F04716" w:rsidP="00F04716">
      <w:pPr>
        <w:jc w:val="both"/>
        <w:rPr>
          <w:rFonts w:ascii="Arial" w:hAnsi="Arial" w:cs="Arial"/>
          <w:color w:val="0070C0"/>
          <w:sz w:val="22"/>
          <w:szCs w:val="22"/>
        </w:rPr>
      </w:pPr>
      <w:r w:rsidRPr="00F04716">
        <w:rPr>
          <w:rFonts w:ascii="Arial" w:hAnsi="Arial" w:cs="Arial"/>
          <w:color w:val="0070C0"/>
          <w:sz w:val="22"/>
          <w:szCs w:val="22"/>
        </w:rPr>
        <w:t>Le opere, dedicate a un tema carico di significati che travalicano la dimensione storica e religiosa per aprirsi a una riflessione sulla società contemporanea, consentiranno di svelare un lato della pittura di Botero diverso rispetto alla produzione più nota al grande pubblico.</w:t>
      </w:r>
    </w:p>
    <w:p w14:paraId="3807EF39" w14:textId="77777777" w:rsidR="00F04716" w:rsidRPr="00F04716" w:rsidRDefault="00F04716" w:rsidP="00F04716">
      <w:pPr>
        <w:jc w:val="both"/>
        <w:rPr>
          <w:rFonts w:ascii="Arial" w:hAnsi="Arial" w:cs="Arial"/>
          <w:color w:val="0070C0"/>
          <w:sz w:val="22"/>
          <w:szCs w:val="22"/>
        </w:rPr>
      </w:pPr>
      <w:r w:rsidRPr="00F04716">
        <w:rPr>
          <w:rFonts w:ascii="Arial" w:hAnsi="Arial" w:cs="Arial"/>
          <w:color w:val="0070C0"/>
          <w:sz w:val="22"/>
          <w:szCs w:val="22"/>
        </w:rPr>
        <w:t xml:space="preserve">Da oltre un secolo la Permanente contribuisce alla promozione dell’arte moderna attraverso mostre di autori italiani e internazionali: la rassegna dedicata a Botero rappresenta una tappa particolarmente importante di questo percorso di valorizzazione dei grandi maestri della pittura contemporanea.  </w:t>
      </w:r>
    </w:p>
    <w:p w14:paraId="2371341A" w14:textId="77777777" w:rsidR="00F04716" w:rsidRPr="00F04716" w:rsidRDefault="00F04716" w:rsidP="00F04716">
      <w:pPr>
        <w:jc w:val="both"/>
        <w:rPr>
          <w:rFonts w:ascii="Arial" w:hAnsi="Arial" w:cs="Arial"/>
          <w:color w:val="0070C0"/>
          <w:sz w:val="22"/>
          <w:szCs w:val="22"/>
        </w:rPr>
      </w:pPr>
    </w:p>
    <w:p w14:paraId="594A423D" w14:textId="77777777" w:rsidR="00615E28" w:rsidRDefault="000B3EA1" w:rsidP="00F04716">
      <w:pPr>
        <w:jc w:val="both"/>
        <w:rPr>
          <w:rFonts w:ascii="Arial" w:hAnsi="Arial" w:cs="Arial"/>
          <w:color w:val="0070C0"/>
          <w:sz w:val="22"/>
          <w:szCs w:val="22"/>
        </w:rPr>
      </w:pPr>
      <w:r w:rsidRPr="008B6238">
        <w:rPr>
          <w:rFonts w:ascii="Arial" w:hAnsi="Arial" w:cs="Arial"/>
          <w:color w:val="0070C0"/>
          <w:sz w:val="22"/>
          <w:szCs w:val="22"/>
        </w:rPr>
        <w:t xml:space="preserve">Il Founder di </w:t>
      </w:r>
      <w:r w:rsidR="005B4E65" w:rsidRPr="008B6238">
        <w:rPr>
          <w:rFonts w:ascii="Arial" w:hAnsi="Arial" w:cs="Arial"/>
          <w:b/>
          <w:bCs/>
          <w:color w:val="0070C0"/>
          <w:sz w:val="22"/>
          <w:szCs w:val="22"/>
        </w:rPr>
        <w:t>NEXT EXHIBITION</w:t>
      </w:r>
      <w:r w:rsidRPr="008B6238">
        <w:rPr>
          <w:rFonts w:ascii="Arial" w:hAnsi="Arial" w:cs="Arial"/>
          <w:color w:val="0070C0"/>
          <w:sz w:val="22"/>
          <w:szCs w:val="22"/>
        </w:rPr>
        <w:t>,</w:t>
      </w:r>
      <w:r w:rsidR="005B4E65" w:rsidRPr="008B6238">
        <w:rPr>
          <w:rFonts w:ascii="Arial" w:hAnsi="Arial" w:cs="Arial"/>
          <w:color w:val="0070C0"/>
          <w:sz w:val="22"/>
          <w:szCs w:val="22"/>
        </w:rPr>
        <w:t xml:space="preserve"> Roberto Indiano, </w:t>
      </w:r>
      <w:r w:rsidRPr="008B6238">
        <w:rPr>
          <w:rFonts w:ascii="Arial" w:hAnsi="Arial" w:cs="Arial"/>
          <w:color w:val="0070C0"/>
          <w:sz w:val="22"/>
          <w:szCs w:val="22"/>
        </w:rPr>
        <w:t xml:space="preserve">dichiara: </w:t>
      </w:r>
    </w:p>
    <w:p w14:paraId="04DA6E14" w14:textId="6B849B64" w:rsidR="00B835C8" w:rsidRDefault="00B11CD5" w:rsidP="00F04716">
      <w:pPr>
        <w:jc w:val="both"/>
        <w:rPr>
          <w:rFonts w:ascii="Arial" w:hAnsi="Arial" w:cs="Arial"/>
          <w:color w:val="0070C0"/>
          <w:sz w:val="22"/>
          <w:szCs w:val="22"/>
        </w:rPr>
      </w:pPr>
      <w:r w:rsidRPr="008B6238">
        <w:rPr>
          <w:rFonts w:ascii="Arial" w:hAnsi="Arial" w:cs="Arial"/>
          <w:color w:val="0070C0"/>
          <w:sz w:val="22"/>
          <w:szCs w:val="22"/>
        </w:rPr>
        <w:t>Sono molto soddisfatto di portare in Italia e in particolar modo a Milano, una collezione così prestigiosa di uno degli artisti più amati del nostro tempo. Con questa esposizione mi sento confidente di affermare che Next Exhibit</w:t>
      </w:r>
      <w:r w:rsidR="008B6238">
        <w:rPr>
          <w:rFonts w:ascii="Arial" w:hAnsi="Arial" w:cs="Arial"/>
          <w:color w:val="0070C0"/>
          <w:sz w:val="22"/>
          <w:szCs w:val="22"/>
        </w:rPr>
        <w:t xml:space="preserve">ion, già conosciuta per la produzione di mostre immersive e tecnologiche, può vantare anche l’organizzazione di una mostra di Grande Arte, di altissimo valore culturale e sociale. </w:t>
      </w:r>
    </w:p>
    <w:p w14:paraId="349BA3F8" w14:textId="5FD183E3" w:rsidR="00064075" w:rsidRDefault="008B6238" w:rsidP="00F04716">
      <w:pPr>
        <w:jc w:val="both"/>
        <w:rPr>
          <w:rFonts w:ascii="Arial" w:hAnsi="Arial" w:cs="Arial"/>
          <w:color w:val="0070C0"/>
          <w:sz w:val="22"/>
          <w:szCs w:val="22"/>
        </w:rPr>
      </w:pPr>
      <w:r>
        <w:rPr>
          <w:rFonts w:ascii="Arial" w:hAnsi="Arial" w:cs="Arial"/>
          <w:color w:val="0070C0"/>
          <w:sz w:val="22"/>
          <w:szCs w:val="22"/>
        </w:rPr>
        <w:t xml:space="preserve">In questo delicato momento politico internazionale, il sottotesto di riflessione di Botero sulle violenze e sulle ingiustizie sociali, presente nelle opere “Via Crucis”, è di un’attualità disarmante e sono certo che farà riflettere il visitatore. </w:t>
      </w:r>
    </w:p>
    <w:p w14:paraId="38E7F08F" w14:textId="77777777" w:rsidR="00064075" w:rsidRDefault="00064075" w:rsidP="00F04716">
      <w:pPr>
        <w:jc w:val="both"/>
        <w:rPr>
          <w:rFonts w:ascii="Arial" w:hAnsi="Arial" w:cs="Arial"/>
          <w:color w:val="0070C0"/>
          <w:sz w:val="22"/>
          <w:szCs w:val="22"/>
        </w:rPr>
      </w:pPr>
    </w:p>
    <w:p w14:paraId="63A77C8F" w14:textId="77777777" w:rsidR="000646A5" w:rsidRDefault="000646A5" w:rsidP="00F04716">
      <w:pPr>
        <w:jc w:val="both"/>
        <w:rPr>
          <w:rFonts w:ascii="Arial" w:hAnsi="Arial" w:cs="Arial"/>
          <w:color w:val="0070C0"/>
          <w:sz w:val="22"/>
          <w:szCs w:val="22"/>
        </w:rPr>
      </w:pPr>
    </w:p>
    <w:p w14:paraId="08F35193" w14:textId="1C3CCD95" w:rsidR="00064075" w:rsidRDefault="000646A5" w:rsidP="00F04716">
      <w:pPr>
        <w:jc w:val="both"/>
        <w:rPr>
          <w:rFonts w:ascii="Arial" w:hAnsi="Arial" w:cs="Arial"/>
          <w:color w:val="0070C0"/>
          <w:sz w:val="22"/>
          <w:szCs w:val="22"/>
        </w:rPr>
      </w:pPr>
      <w:r>
        <w:rPr>
          <w:rFonts w:ascii="Arial" w:hAnsi="Arial" w:cs="Arial"/>
          <w:color w:val="0070C0"/>
          <w:sz w:val="22"/>
          <w:szCs w:val="22"/>
        </w:rPr>
        <w:t>Mostra patrocinata dal Comune di Milano.</w:t>
      </w:r>
    </w:p>
    <w:p w14:paraId="40CC8940" w14:textId="73443F49" w:rsidR="00B835C8" w:rsidRDefault="00B835C8" w:rsidP="00F04716">
      <w:pPr>
        <w:jc w:val="both"/>
        <w:rPr>
          <w:rFonts w:ascii="Arial" w:hAnsi="Arial" w:cs="Arial"/>
          <w:color w:val="0070C0"/>
          <w:sz w:val="22"/>
          <w:szCs w:val="22"/>
        </w:rPr>
      </w:pPr>
      <w:r>
        <w:rPr>
          <w:rFonts w:ascii="Arial" w:hAnsi="Arial" w:cs="Arial"/>
          <w:color w:val="0070C0"/>
          <w:sz w:val="22"/>
          <w:szCs w:val="22"/>
        </w:rPr>
        <w:t xml:space="preserve">Media partner: </w:t>
      </w:r>
      <w:proofErr w:type="spellStart"/>
      <w:r>
        <w:rPr>
          <w:rFonts w:ascii="Arial" w:hAnsi="Arial" w:cs="Arial"/>
          <w:color w:val="0070C0"/>
          <w:sz w:val="22"/>
          <w:szCs w:val="22"/>
        </w:rPr>
        <w:t>Sky</w:t>
      </w:r>
      <w:proofErr w:type="spellEnd"/>
      <w:r>
        <w:rPr>
          <w:rFonts w:ascii="Arial" w:hAnsi="Arial" w:cs="Arial"/>
          <w:color w:val="0070C0"/>
          <w:sz w:val="22"/>
          <w:szCs w:val="22"/>
        </w:rPr>
        <w:t xml:space="preserve"> Arte</w:t>
      </w:r>
      <w:r w:rsidR="000646A5">
        <w:rPr>
          <w:rFonts w:ascii="Arial" w:hAnsi="Arial" w:cs="Arial"/>
          <w:color w:val="0070C0"/>
          <w:sz w:val="22"/>
          <w:szCs w:val="22"/>
        </w:rPr>
        <w:t>.</w:t>
      </w:r>
    </w:p>
    <w:p w14:paraId="17F8372A" w14:textId="6DB7C7B5" w:rsidR="00064075" w:rsidRDefault="00064075" w:rsidP="00F04716">
      <w:pPr>
        <w:jc w:val="both"/>
        <w:rPr>
          <w:rFonts w:ascii="Arial" w:hAnsi="Arial" w:cs="Arial"/>
          <w:color w:val="0070C0"/>
          <w:sz w:val="22"/>
          <w:szCs w:val="22"/>
        </w:rPr>
      </w:pPr>
      <w:r>
        <w:rPr>
          <w:rFonts w:ascii="Arial" w:hAnsi="Arial" w:cs="Arial"/>
          <w:color w:val="0070C0"/>
          <w:sz w:val="22"/>
          <w:szCs w:val="22"/>
        </w:rPr>
        <w:t xml:space="preserve">Technical partner: </w:t>
      </w:r>
      <w:proofErr w:type="spellStart"/>
      <w:r>
        <w:rPr>
          <w:rFonts w:ascii="Arial" w:hAnsi="Arial" w:cs="Arial"/>
          <w:color w:val="0070C0"/>
          <w:sz w:val="22"/>
          <w:szCs w:val="22"/>
        </w:rPr>
        <w:t>Santero</w:t>
      </w:r>
      <w:proofErr w:type="spellEnd"/>
      <w:r>
        <w:rPr>
          <w:rFonts w:ascii="Arial" w:hAnsi="Arial" w:cs="Arial"/>
          <w:color w:val="0070C0"/>
          <w:sz w:val="22"/>
          <w:szCs w:val="22"/>
        </w:rPr>
        <w:t>.</w:t>
      </w:r>
    </w:p>
    <w:p w14:paraId="06B3E622" w14:textId="77777777" w:rsidR="006A134D" w:rsidRDefault="006A134D" w:rsidP="00F04716">
      <w:pPr>
        <w:jc w:val="both"/>
        <w:rPr>
          <w:rFonts w:ascii="Arial" w:hAnsi="Arial" w:cs="Arial"/>
          <w:color w:val="0070C0"/>
          <w:sz w:val="22"/>
          <w:szCs w:val="22"/>
        </w:rPr>
      </w:pPr>
    </w:p>
    <w:p w14:paraId="417FBAF3" w14:textId="77777777" w:rsidR="006A134D" w:rsidRDefault="006A134D" w:rsidP="00F04716">
      <w:pPr>
        <w:jc w:val="both"/>
        <w:rPr>
          <w:rFonts w:ascii="Arial" w:hAnsi="Arial" w:cs="Arial"/>
          <w:color w:val="0070C0"/>
          <w:sz w:val="22"/>
          <w:szCs w:val="22"/>
        </w:rPr>
      </w:pPr>
    </w:p>
    <w:p w14:paraId="671CCFE7" w14:textId="77777777" w:rsidR="00F04716" w:rsidRPr="00F02214" w:rsidRDefault="00F04716" w:rsidP="00AB7464">
      <w:pPr>
        <w:pStyle w:val="NormaleWeb"/>
        <w:spacing w:before="0" w:after="0"/>
        <w:jc w:val="both"/>
        <w:textAlignment w:val="baseline"/>
        <w:rPr>
          <w:rFonts w:ascii="Arial" w:hAnsi="Arial" w:cs="Arial"/>
          <w:color w:val="0070C0"/>
          <w:sz w:val="22"/>
          <w:szCs w:val="22"/>
        </w:rPr>
      </w:pPr>
    </w:p>
    <w:p w14:paraId="0F868FD9" w14:textId="58274A6C" w:rsidR="009D3666" w:rsidRPr="00F43B34" w:rsidRDefault="00FD5CDE" w:rsidP="009D3666">
      <w:pPr>
        <w:rPr>
          <w:rFonts w:ascii="Arial" w:hAnsi="Arial" w:cs="Arial"/>
          <w:b/>
          <w:bCs/>
          <w:color w:val="002060"/>
          <w:sz w:val="28"/>
          <w:szCs w:val="28"/>
        </w:rPr>
      </w:pPr>
      <w:r>
        <w:rPr>
          <w:rFonts w:ascii="Arial" w:hAnsi="Arial" w:cs="Arial"/>
          <w:b/>
          <w:bCs/>
          <w:color w:val="002060"/>
          <w:sz w:val="28"/>
          <w:szCs w:val="28"/>
        </w:rPr>
        <w:t>G</w:t>
      </w:r>
      <w:r w:rsidR="009D3666" w:rsidRPr="00F43B34">
        <w:rPr>
          <w:rFonts w:ascii="Arial" w:hAnsi="Arial" w:cs="Arial"/>
          <w:b/>
          <w:bCs/>
          <w:color w:val="002060"/>
          <w:sz w:val="28"/>
          <w:szCs w:val="28"/>
        </w:rPr>
        <w:t>IORNI E ORARI DI APERTURA</w:t>
      </w:r>
    </w:p>
    <w:p w14:paraId="38492EFB" w14:textId="77777777" w:rsidR="00D17F93" w:rsidRPr="009808CB" w:rsidRDefault="00D17F93" w:rsidP="00D17F93">
      <w:pPr>
        <w:spacing w:line="276" w:lineRule="auto"/>
        <w:rPr>
          <w:rFonts w:ascii="Arial" w:hAnsi="Arial" w:cs="Arial"/>
          <w:b/>
          <w:bCs/>
          <w:color w:val="2F5496" w:themeColor="accent1" w:themeShade="BF"/>
          <w:sz w:val="16"/>
          <w:szCs w:val="16"/>
        </w:rPr>
      </w:pPr>
      <w:r w:rsidRPr="009808CB">
        <w:rPr>
          <w:rFonts w:ascii="Arial" w:hAnsi="Arial" w:cs="Arial"/>
          <w:b/>
          <w:bCs/>
          <w:color w:val="2F5496" w:themeColor="accent1" w:themeShade="BF"/>
          <w:sz w:val="16"/>
          <w:szCs w:val="16"/>
        </w:rPr>
        <w:t>_____________________________________________________________________________________________________</w:t>
      </w:r>
    </w:p>
    <w:p w14:paraId="6A9C2108" w14:textId="77777777" w:rsidR="009D3666" w:rsidRPr="009808CB" w:rsidRDefault="009D3666" w:rsidP="009D3666">
      <w:pPr>
        <w:spacing w:line="360" w:lineRule="auto"/>
        <w:rPr>
          <w:rFonts w:ascii="Arial" w:hAnsi="Arial" w:cs="Arial"/>
          <w:b/>
          <w:bCs/>
          <w:color w:val="2F5496" w:themeColor="accent1" w:themeShade="BF"/>
          <w:sz w:val="10"/>
          <w:szCs w:val="1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0"/>
        <w:gridCol w:w="222"/>
        <w:gridCol w:w="222"/>
      </w:tblGrid>
      <w:tr w:rsidR="00E64446" w:rsidRPr="004E4DCE" w14:paraId="1A657CF8" w14:textId="77777777" w:rsidTr="0064668A">
        <w:tc>
          <w:tcPr>
            <w:tcW w:w="3964" w:type="dxa"/>
            <w:shd w:val="clear" w:color="auto" w:fill="auto"/>
          </w:tcPr>
          <w:tbl>
            <w:tblPr>
              <w:tblStyle w:val="Grigliatabella"/>
              <w:tblW w:w="8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gridCol w:w="497"/>
              <w:gridCol w:w="4072"/>
            </w:tblGrid>
            <w:tr w:rsidR="002E53B3" w:rsidRPr="004E4DCE" w14:paraId="52F4B7E1" w14:textId="77777777" w:rsidTr="00FE7307">
              <w:trPr>
                <w:trHeight w:val="1240"/>
              </w:trPr>
              <w:tc>
                <w:tcPr>
                  <w:tcW w:w="4007" w:type="dxa"/>
                </w:tcPr>
                <w:p w14:paraId="7F572DA8" w14:textId="114EE8C3" w:rsidR="002E53B3" w:rsidRPr="000F205F" w:rsidRDefault="002E53B3" w:rsidP="002E53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eastAsia="Calibri" w:hAnsi="Arial" w:cs="Arial"/>
                      <w:color w:val="0070C0"/>
                      <w:sz w:val="22"/>
                      <w:szCs w:val="22"/>
                      <w:shd w:val="clear" w:color="auto" w:fill="FFFFFF"/>
                      <w:lang w:eastAsia="en-US"/>
                    </w:rPr>
                  </w:pPr>
                  <w:r w:rsidRPr="000F205F">
                    <w:rPr>
                      <w:rFonts w:ascii="Arial" w:eastAsia="Calibri" w:hAnsi="Arial" w:cs="Arial"/>
                      <w:color w:val="0070C0"/>
                      <w:sz w:val="22"/>
                      <w:szCs w:val="22"/>
                      <w:shd w:val="clear" w:color="auto" w:fill="FFFFFF"/>
                      <w:lang w:eastAsia="en-US"/>
                    </w:rPr>
                    <w:t>La mostra sarà aperta</w:t>
                  </w:r>
                  <w:r w:rsidR="005F64FB">
                    <w:rPr>
                      <w:rFonts w:ascii="Arial" w:eastAsia="Calibri" w:hAnsi="Arial" w:cs="Arial"/>
                      <w:color w:val="0070C0"/>
                      <w:sz w:val="22"/>
                      <w:szCs w:val="22"/>
                      <w:shd w:val="clear" w:color="auto" w:fill="FFFFFF"/>
                      <w:lang w:eastAsia="en-US"/>
                    </w:rPr>
                    <w:t xml:space="preserve"> tutti i giorni</w:t>
                  </w:r>
                  <w:r w:rsidR="00913034">
                    <w:rPr>
                      <w:rFonts w:ascii="Arial" w:eastAsia="Calibri" w:hAnsi="Arial" w:cs="Arial"/>
                      <w:color w:val="0070C0"/>
                      <w:sz w:val="22"/>
                      <w:szCs w:val="22"/>
                      <w:shd w:val="clear" w:color="auto" w:fill="FFFFFF"/>
                      <w:lang w:eastAsia="en-US"/>
                    </w:rPr>
                    <w:t>:</w:t>
                  </w:r>
                </w:p>
                <w:p w14:paraId="4E7F8D21" w14:textId="11053804" w:rsidR="002E53B3" w:rsidRPr="000F205F" w:rsidRDefault="00913034" w:rsidP="002E53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eastAsia="Calibri" w:hAnsi="Arial" w:cs="Arial"/>
                      <w:color w:val="0070C0"/>
                      <w:sz w:val="22"/>
                      <w:szCs w:val="22"/>
                      <w:lang w:eastAsia="en-US"/>
                    </w:rPr>
                  </w:pPr>
                  <w:r>
                    <w:rPr>
                      <w:rFonts w:ascii="Arial" w:eastAsia="Calibri" w:hAnsi="Arial" w:cs="Arial"/>
                      <w:color w:val="0070C0"/>
                      <w:sz w:val="22"/>
                      <w:szCs w:val="22"/>
                      <w:lang w:eastAsia="en-US"/>
                    </w:rPr>
                    <w:t>- d</w:t>
                  </w:r>
                  <w:r w:rsidR="002E53B3" w:rsidRPr="000F205F">
                    <w:rPr>
                      <w:rFonts w:ascii="Arial" w:eastAsia="Calibri" w:hAnsi="Arial" w:cs="Arial"/>
                      <w:color w:val="0070C0"/>
                      <w:sz w:val="22"/>
                      <w:szCs w:val="22"/>
                      <w:lang w:eastAsia="en-US"/>
                    </w:rPr>
                    <w:t xml:space="preserve">al </w:t>
                  </w:r>
                  <w:r w:rsidR="00CD78CA">
                    <w:rPr>
                      <w:rFonts w:ascii="Arial" w:eastAsia="Calibri" w:hAnsi="Arial" w:cs="Arial"/>
                      <w:color w:val="0070C0"/>
                      <w:sz w:val="22"/>
                      <w:szCs w:val="22"/>
                      <w:lang w:eastAsia="en-US"/>
                    </w:rPr>
                    <w:t>l</w:t>
                  </w:r>
                  <w:r w:rsidR="005F64FB">
                    <w:rPr>
                      <w:rFonts w:ascii="Arial" w:eastAsia="Calibri" w:hAnsi="Arial" w:cs="Arial"/>
                      <w:color w:val="0070C0"/>
                      <w:sz w:val="22"/>
                      <w:szCs w:val="22"/>
                      <w:lang w:eastAsia="en-US"/>
                    </w:rPr>
                    <w:t>unedì al</w:t>
                  </w:r>
                  <w:r w:rsidR="002E53B3" w:rsidRPr="000F205F">
                    <w:rPr>
                      <w:rFonts w:ascii="Arial" w:eastAsia="Calibri" w:hAnsi="Arial" w:cs="Arial"/>
                      <w:color w:val="0070C0"/>
                      <w:sz w:val="22"/>
                      <w:szCs w:val="22"/>
                      <w:lang w:eastAsia="en-US"/>
                    </w:rPr>
                    <w:t xml:space="preserve"> </w:t>
                  </w:r>
                  <w:r w:rsidR="00CD78CA">
                    <w:rPr>
                      <w:rFonts w:ascii="Arial" w:eastAsia="Calibri" w:hAnsi="Arial" w:cs="Arial"/>
                      <w:color w:val="0070C0"/>
                      <w:sz w:val="22"/>
                      <w:szCs w:val="22"/>
                      <w:lang w:eastAsia="en-US"/>
                    </w:rPr>
                    <w:t>v</w:t>
                  </w:r>
                  <w:r w:rsidR="002E53B3" w:rsidRPr="000F205F">
                    <w:rPr>
                      <w:rFonts w:ascii="Arial" w:eastAsia="Calibri" w:hAnsi="Arial" w:cs="Arial"/>
                      <w:color w:val="0070C0"/>
                      <w:sz w:val="22"/>
                      <w:szCs w:val="22"/>
                      <w:lang w:eastAsia="en-US"/>
                    </w:rPr>
                    <w:t>enerdì</w:t>
                  </w:r>
                  <w:r w:rsidR="000F205F" w:rsidRPr="000F205F">
                    <w:rPr>
                      <w:rFonts w:ascii="Arial" w:eastAsia="Calibri" w:hAnsi="Arial" w:cs="Arial"/>
                      <w:color w:val="0070C0"/>
                      <w:sz w:val="22"/>
                      <w:szCs w:val="22"/>
                      <w:lang w:eastAsia="en-US"/>
                    </w:rPr>
                    <w:t xml:space="preserve"> </w:t>
                  </w:r>
                  <w:r>
                    <w:rPr>
                      <w:rFonts w:ascii="Arial" w:eastAsia="Calibri" w:hAnsi="Arial" w:cs="Arial"/>
                      <w:color w:val="0070C0"/>
                      <w:sz w:val="22"/>
                      <w:szCs w:val="22"/>
                      <w:lang w:eastAsia="en-US"/>
                    </w:rPr>
                    <w:t xml:space="preserve">dalle </w:t>
                  </w:r>
                  <w:r w:rsidR="000F205F" w:rsidRPr="005F64FB">
                    <w:rPr>
                      <w:rFonts w:ascii="Arial" w:eastAsia="Calibri" w:hAnsi="Arial" w:cs="Arial"/>
                      <w:color w:val="0070C0"/>
                      <w:sz w:val="22"/>
                      <w:szCs w:val="22"/>
                      <w:lang w:eastAsia="en-US"/>
                    </w:rPr>
                    <w:t xml:space="preserve">10 </w:t>
                  </w:r>
                  <w:r>
                    <w:rPr>
                      <w:rFonts w:ascii="Arial" w:eastAsia="Calibri" w:hAnsi="Arial" w:cs="Arial"/>
                      <w:color w:val="0070C0"/>
                      <w:sz w:val="22"/>
                      <w:szCs w:val="22"/>
                      <w:lang w:eastAsia="en-US"/>
                    </w:rPr>
                    <w:t xml:space="preserve">alle </w:t>
                  </w:r>
                  <w:r w:rsidR="000F205F" w:rsidRPr="005F64FB">
                    <w:rPr>
                      <w:rFonts w:ascii="Arial" w:eastAsia="Calibri" w:hAnsi="Arial" w:cs="Arial"/>
                      <w:color w:val="0070C0"/>
                      <w:sz w:val="22"/>
                      <w:szCs w:val="22"/>
                      <w:lang w:eastAsia="en-US"/>
                    </w:rPr>
                    <w:t>1</w:t>
                  </w:r>
                  <w:r w:rsidR="005F64FB" w:rsidRPr="005F64FB">
                    <w:rPr>
                      <w:rFonts w:ascii="Arial" w:eastAsia="Calibri" w:hAnsi="Arial" w:cs="Arial"/>
                      <w:color w:val="0070C0"/>
                      <w:sz w:val="22"/>
                      <w:szCs w:val="22"/>
                      <w:lang w:eastAsia="en-US"/>
                    </w:rPr>
                    <w:t>8</w:t>
                  </w:r>
                </w:p>
                <w:p w14:paraId="054B0F36" w14:textId="68846735" w:rsidR="005F64FB" w:rsidRDefault="00913034" w:rsidP="002E53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eastAsia="Calibri" w:hAnsi="Arial" w:cs="Arial"/>
                      <w:color w:val="0070C0"/>
                      <w:sz w:val="22"/>
                      <w:szCs w:val="22"/>
                      <w:lang w:eastAsia="en-US"/>
                    </w:rPr>
                  </w:pPr>
                  <w:r>
                    <w:rPr>
                      <w:rFonts w:ascii="Arial" w:eastAsia="Calibri" w:hAnsi="Arial" w:cs="Arial"/>
                      <w:color w:val="0070C0"/>
                      <w:sz w:val="22"/>
                      <w:szCs w:val="22"/>
                      <w:lang w:eastAsia="en-US"/>
                    </w:rPr>
                    <w:t xml:space="preserve">- </w:t>
                  </w:r>
                  <w:r w:rsidR="00CD78CA">
                    <w:rPr>
                      <w:rFonts w:ascii="Arial" w:eastAsia="Calibri" w:hAnsi="Arial" w:cs="Arial"/>
                      <w:color w:val="0070C0"/>
                      <w:sz w:val="22"/>
                      <w:szCs w:val="22"/>
                      <w:lang w:eastAsia="en-US"/>
                    </w:rPr>
                    <w:t>s</w:t>
                  </w:r>
                  <w:r w:rsidR="002E53B3" w:rsidRPr="000F205F">
                    <w:rPr>
                      <w:rFonts w:ascii="Arial" w:eastAsia="Calibri" w:hAnsi="Arial" w:cs="Arial"/>
                      <w:color w:val="0070C0"/>
                      <w:sz w:val="22"/>
                      <w:szCs w:val="22"/>
                      <w:lang w:eastAsia="en-US"/>
                    </w:rPr>
                    <w:t>abato</w:t>
                  </w:r>
                  <w:r w:rsidR="005F64FB">
                    <w:rPr>
                      <w:rFonts w:ascii="Arial" w:eastAsia="Calibri" w:hAnsi="Arial" w:cs="Arial"/>
                      <w:color w:val="0070C0"/>
                      <w:sz w:val="22"/>
                      <w:szCs w:val="22"/>
                      <w:lang w:eastAsia="en-US"/>
                    </w:rPr>
                    <w:t xml:space="preserve"> </w:t>
                  </w:r>
                  <w:r>
                    <w:rPr>
                      <w:rFonts w:ascii="Arial" w:eastAsia="Calibri" w:hAnsi="Arial" w:cs="Arial"/>
                      <w:color w:val="0070C0"/>
                      <w:sz w:val="22"/>
                      <w:szCs w:val="22"/>
                      <w:lang w:eastAsia="en-US"/>
                    </w:rPr>
                    <w:t xml:space="preserve">dalle </w:t>
                  </w:r>
                  <w:r w:rsidR="005F64FB">
                    <w:rPr>
                      <w:rFonts w:ascii="Arial" w:eastAsia="Calibri" w:hAnsi="Arial" w:cs="Arial"/>
                      <w:color w:val="0070C0"/>
                      <w:sz w:val="22"/>
                      <w:szCs w:val="22"/>
                      <w:lang w:eastAsia="en-US"/>
                    </w:rPr>
                    <w:t xml:space="preserve">10 </w:t>
                  </w:r>
                  <w:r>
                    <w:rPr>
                      <w:rFonts w:ascii="Arial" w:eastAsia="Calibri" w:hAnsi="Arial" w:cs="Arial"/>
                      <w:color w:val="0070C0"/>
                      <w:sz w:val="22"/>
                      <w:szCs w:val="22"/>
                      <w:lang w:eastAsia="en-US"/>
                    </w:rPr>
                    <w:t>alle</w:t>
                  </w:r>
                  <w:r w:rsidR="005F64FB">
                    <w:rPr>
                      <w:rFonts w:ascii="Arial" w:eastAsia="Calibri" w:hAnsi="Arial" w:cs="Arial"/>
                      <w:color w:val="0070C0"/>
                      <w:sz w:val="22"/>
                      <w:szCs w:val="22"/>
                      <w:lang w:eastAsia="en-US"/>
                    </w:rPr>
                    <w:t xml:space="preserve"> 20</w:t>
                  </w:r>
                </w:p>
                <w:p w14:paraId="0E560894" w14:textId="3410023E" w:rsidR="002E53B3" w:rsidRPr="000F205F" w:rsidRDefault="00913034" w:rsidP="002E53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eastAsia="Calibri" w:hAnsi="Arial" w:cs="Arial"/>
                      <w:color w:val="0070C0"/>
                      <w:sz w:val="22"/>
                      <w:szCs w:val="22"/>
                      <w:lang w:eastAsia="en-US"/>
                    </w:rPr>
                  </w:pPr>
                  <w:r>
                    <w:rPr>
                      <w:rFonts w:ascii="Arial" w:eastAsia="Calibri" w:hAnsi="Arial" w:cs="Arial"/>
                      <w:color w:val="0070C0"/>
                      <w:sz w:val="22"/>
                      <w:szCs w:val="22"/>
                      <w:lang w:eastAsia="en-US"/>
                    </w:rPr>
                    <w:t xml:space="preserve">- </w:t>
                  </w:r>
                  <w:r w:rsidR="00CD78CA">
                    <w:rPr>
                      <w:rFonts w:ascii="Arial" w:eastAsia="Calibri" w:hAnsi="Arial" w:cs="Arial"/>
                      <w:color w:val="0070C0"/>
                      <w:sz w:val="22"/>
                      <w:szCs w:val="22"/>
                      <w:lang w:eastAsia="en-US"/>
                    </w:rPr>
                    <w:t>d</w:t>
                  </w:r>
                  <w:r w:rsidR="002E53B3" w:rsidRPr="000F205F">
                    <w:rPr>
                      <w:rFonts w:ascii="Arial" w:eastAsia="Calibri" w:hAnsi="Arial" w:cs="Arial"/>
                      <w:color w:val="0070C0"/>
                      <w:sz w:val="22"/>
                      <w:szCs w:val="22"/>
                      <w:lang w:eastAsia="en-US"/>
                    </w:rPr>
                    <w:t>omenica</w:t>
                  </w:r>
                  <w:r w:rsidR="00EF3D8C">
                    <w:rPr>
                      <w:rFonts w:ascii="Arial" w:eastAsia="Calibri" w:hAnsi="Arial" w:cs="Arial"/>
                      <w:color w:val="0070C0"/>
                      <w:sz w:val="22"/>
                      <w:szCs w:val="22"/>
                      <w:lang w:eastAsia="en-US"/>
                    </w:rPr>
                    <w:t xml:space="preserve"> </w:t>
                  </w:r>
                  <w:r>
                    <w:rPr>
                      <w:rFonts w:ascii="Arial" w:eastAsia="Calibri" w:hAnsi="Arial" w:cs="Arial"/>
                      <w:color w:val="0070C0"/>
                      <w:sz w:val="22"/>
                      <w:szCs w:val="22"/>
                      <w:lang w:eastAsia="en-US"/>
                    </w:rPr>
                    <w:t xml:space="preserve">dalle </w:t>
                  </w:r>
                  <w:r w:rsidR="000F205F" w:rsidRPr="005F64FB">
                    <w:rPr>
                      <w:rFonts w:ascii="Arial" w:eastAsia="Calibri" w:hAnsi="Arial" w:cs="Arial"/>
                      <w:color w:val="0070C0"/>
                      <w:sz w:val="22"/>
                      <w:szCs w:val="22"/>
                      <w:lang w:eastAsia="en-US"/>
                    </w:rPr>
                    <w:t xml:space="preserve">10 </w:t>
                  </w:r>
                  <w:r>
                    <w:rPr>
                      <w:rFonts w:ascii="Arial" w:eastAsia="Calibri" w:hAnsi="Arial" w:cs="Arial"/>
                      <w:color w:val="0070C0"/>
                      <w:sz w:val="22"/>
                      <w:szCs w:val="22"/>
                      <w:lang w:eastAsia="en-US"/>
                    </w:rPr>
                    <w:t>alle</w:t>
                  </w:r>
                  <w:r w:rsidR="005F64FB" w:rsidRPr="005F64FB">
                    <w:rPr>
                      <w:rFonts w:ascii="Arial" w:eastAsia="Calibri" w:hAnsi="Arial" w:cs="Arial"/>
                      <w:color w:val="0070C0"/>
                      <w:sz w:val="22"/>
                      <w:szCs w:val="22"/>
                      <w:lang w:eastAsia="en-US"/>
                    </w:rPr>
                    <w:t xml:space="preserve"> 18</w:t>
                  </w:r>
                  <w:r w:rsidR="000F205F" w:rsidRPr="005F64FB">
                    <w:rPr>
                      <w:rFonts w:ascii="Arial" w:eastAsia="Calibri" w:hAnsi="Arial" w:cs="Arial"/>
                      <w:color w:val="0070C0"/>
                      <w:sz w:val="22"/>
                      <w:szCs w:val="22"/>
                      <w:lang w:eastAsia="en-US"/>
                    </w:rPr>
                    <w:t xml:space="preserve"> </w:t>
                  </w:r>
                </w:p>
                <w:p w14:paraId="408A60B1" w14:textId="7433076D" w:rsidR="0083395B" w:rsidRDefault="002E53B3" w:rsidP="0083395B">
                  <w:pPr>
                    <w:rPr>
                      <w:rFonts w:ascii="Arial" w:eastAsia="Calibri" w:hAnsi="Arial" w:cs="Arial"/>
                      <w:b/>
                      <w:bCs/>
                      <w:color w:val="0070C0"/>
                      <w:sz w:val="18"/>
                      <w:szCs w:val="18"/>
                      <w:shd w:val="clear" w:color="auto" w:fill="FFFFFF"/>
                      <w:lang w:eastAsia="en-US"/>
                    </w:rPr>
                  </w:pPr>
                  <w:r w:rsidRPr="000F205F">
                    <w:rPr>
                      <w:rFonts w:ascii="Arial" w:eastAsia="Calibri" w:hAnsi="Arial" w:cs="Arial"/>
                      <w:color w:val="0070C0"/>
                      <w:sz w:val="18"/>
                      <w:szCs w:val="18"/>
                      <w:shd w:val="clear" w:color="auto" w:fill="FFFFFF"/>
                      <w:lang w:eastAsia="en-US"/>
                    </w:rPr>
                    <w:t>Ultimo ingresso consentito in mostra un’ora prima dell’orario di chiusura.</w:t>
                  </w:r>
                </w:p>
                <w:p w14:paraId="20699C3A" w14:textId="2D5C147A" w:rsidR="0083395B" w:rsidRPr="000F205F" w:rsidRDefault="0083395B" w:rsidP="0083395B">
                  <w:pPr>
                    <w:rPr>
                      <w:rFonts w:ascii="Arial" w:hAnsi="Arial" w:cs="Arial"/>
                      <w:b/>
                      <w:bCs/>
                      <w:color w:val="0070C0"/>
                      <w:sz w:val="42"/>
                      <w:szCs w:val="42"/>
                      <w:lang w:eastAsia="en-US"/>
                    </w:rPr>
                  </w:pPr>
                </w:p>
              </w:tc>
              <w:tc>
                <w:tcPr>
                  <w:tcW w:w="497" w:type="dxa"/>
                </w:tcPr>
                <w:p w14:paraId="0E9B2E98" w14:textId="77777777" w:rsidR="002E53B3" w:rsidRPr="000F205F" w:rsidRDefault="002E53B3" w:rsidP="002E53B3">
                  <w:pPr>
                    <w:rPr>
                      <w:rFonts w:ascii="Arial" w:hAnsi="Arial" w:cs="Arial"/>
                      <w:b/>
                      <w:bCs/>
                      <w:color w:val="0070C0"/>
                      <w:sz w:val="42"/>
                      <w:szCs w:val="42"/>
                      <w:lang w:eastAsia="en-US"/>
                    </w:rPr>
                  </w:pPr>
                </w:p>
              </w:tc>
              <w:tc>
                <w:tcPr>
                  <w:tcW w:w="4072" w:type="dxa"/>
                  <w:hideMark/>
                </w:tcPr>
                <w:p w14:paraId="725748AB" w14:textId="004BA540" w:rsidR="002E53B3" w:rsidRPr="000F205F" w:rsidRDefault="002E53B3" w:rsidP="002E53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eastAsia="Calibri" w:hAnsi="Arial" w:cs="Arial"/>
                      <w:color w:val="0070C0"/>
                      <w:sz w:val="22"/>
                      <w:szCs w:val="22"/>
                      <w:shd w:val="clear" w:color="auto" w:fill="FFFFFF"/>
                      <w:lang w:eastAsia="en-US"/>
                    </w:rPr>
                  </w:pPr>
                  <w:r w:rsidRPr="000F205F">
                    <w:rPr>
                      <w:rFonts w:ascii="Arial" w:eastAsia="Calibri" w:hAnsi="Arial" w:cs="Arial"/>
                      <w:color w:val="0070C0"/>
                      <w:sz w:val="22"/>
                      <w:szCs w:val="22"/>
                      <w:shd w:val="clear" w:color="auto" w:fill="FFFFFF"/>
                      <w:lang w:eastAsia="en-US"/>
                    </w:rPr>
                    <w:t xml:space="preserve">Tutte le informazioni sulla mostra </w:t>
                  </w:r>
                  <w:r w:rsidR="006C3F5D" w:rsidRPr="000F205F">
                    <w:rPr>
                      <w:rFonts w:ascii="Arial" w:eastAsia="Calibri" w:hAnsi="Arial" w:cs="Arial"/>
                      <w:color w:val="0070C0"/>
                      <w:sz w:val="22"/>
                      <w:szCs w:val="22"/>
                      <w:shd w:val="clear" w:color="auto" w:fill="FFFFFF"/>
                      <w:lang w:eastAsia="en-US"/>
                    </w:rPr>
                    <w:t>su</w:t>
                  </w:r>
                  <w:r w:rsidRPr="000F205F">
                    <w:rPr>
                      <w:rFonts w:ascii="Arial" w:eastAsia="Calibri" w:hAnsi="Arial" w:cs="Arial"/>
                      <w:color w:val="0070C0"/>
                      <w:sz w:val="22"/>
                      <w:szCs w:val="22"/>
                      <w:shd w:val="clear" w:color="auto" w:fill="FFFFFF"/>
                      <w:lang w:eastAsia="en-US"/>
                    </w:rPr>
                    <w:t>:</w:t>
                  </w:r>
                </w:p>
                <w:p w14:paraId="198BC4F4" w14:textId="5B68D0B1" w:rsidR="002E53B3" w:rsidRPr="000F205F" w:rsidRDefault="002E53B3" w:rsidP="002E53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eastAsia="Calibri" w:hAnsi="Arial" w:cs="Arial"/>
                      <w:color w:val="0070C0"/>
                      <w:sz w:val="22"/>
                      <w:szCs w:val="22"/>
                      <w:shd w:val="clear" w:color="auto" w:fill="FFFFFF"/>
                      <w:lang w:val="en-US" w:eastAsia="en-US"/>
                    </w:rPr>
                  </w:pPr>
                  <w:proofErr w:type="spellStart"/>
                  <w:r w:rsidRPr="00305E58">
                    <w:rPr>
                      <w:rFonts w:ascii="Arial" w:eastAsia="Calibri" w:hAnsi="Arial" w:cs="Arial"/>
                      <w:color w:val="0070C0"/>
                      <w:sz w:val="22"/>
                      <w:szCs w:val="22"/>
                      <w:shd w:val="clear" w:color="auto" w:fill="FFFFFF"/>
                      <w:lang w:val="en-US" w:eastAsia="en-US"/>
                    </w:rPr>
                    <w:t>sito</w:t>
                  </w:r>
                  <w:proofErr w:type="spellEnd"/>
                  <w:r w:rsidR="00C62C08" w:rsidRPr="00305E58">
                    <w:rPr>
                      <w:rFonts w:ascii="Arial" w:eastAsia="Calibri" w:hAnsi="Arial" w:cs="Arial"/>
                      <w:color w:val="0070C0"/>
                      <w:sz w:val="22"/>
                      <w:szCs w:val="22"/>
                      <w:shd w:val="clear" w:color="auto" w:fill="FFFFFF"/>
                      <w:lang w:val="en-US" w:eastAsia="en-US"/>
                    </w:rPr>
                    <w:t xml:space="preserve"> </w:t>
                  </w:r>
                  <w:r w:rsidR="00D95FE2" w:rsidRPr="00305E58">
                    <w:rPr>
                      <w:rFonts w:ascii="Arial" w:eastAsia="Calibri" w:hAnsi="Arial" w:cs="Arial"/>
                      <w:color w:val="0070C0"/>
                      <w:sz w:val="22"/>
                      <w:szCs w:val="22"/>
                      <w:u w:val="single"/>
                      <w:shd w:val="clear" w:color="auto" w:fill="FFFFFF"/>
                      <w:lang w:val="en-US" w:eastAsia="en-US"/>
                    </w:rPr>
                    <w:t>ww</w:t>
                  </w:r>
                  <w:r w:rsidR="003D5FA2" w:rsidRPr="00305E58">
                    <w:rPr>
                      <w:rFonts w:ascii="Arial" w:eastAsia="Calibri" w:hAnsi="Arial" w:cs="Arial"/>
                      <w:color w:val="0070C0"/>
                      <w:sz w:val="22"/>
                      <w:szCs w:val="22"/>
                      <w:u w:val="single"/>
                      <w:shd w:val="clear" w:color="auto" w:fill="FFFFFF"/>
                      <w:lang w:val="en-US" w:eastAsia="en-US"/>
                    </w:rPr>
                    <w:t>w</w:t>
                  </w:r>
                  <w:r w:rsidR="004E4DCE" w:rsidRPr="00305E58">
                    <w:rPr>
                      <w:rFonts w:ascii="Arial" w:eastAsia="Calibri" w:hAnsi="Arial" w:cs="Arial"/>
                      <w:color w:val="0070C0"/>
                      <w:sz w:val="22"/>
                      <w:szCs w:val="22"/>
                      <w:u w:val="single"/>
                      <w:shd w:val="clear" w:color="auto" w:fill="FFFFFF"/>
                      <w:lang w:val="en-US" w:eastAsia="en-US"/>
                    </w:rPr>
                    <w:t>.</w:t>
                  </w:r>
                  <w:r w:rsidR="00677B5B" w:rsidRPr="00305E58">
                    <w:rPr>
                      <w:rFonts w:ascii="Arial" w:eastAsia="Calibri" w:hAnsi="Arial" w:cs="Arial"/>
                      <w:color w:val="0070C0"/>
                      <w:sz w:val="22"/>
                      <w:szCs w:val="22"/>
                      <w:u w:val="single"/>
                      <w:shd w:val="clear" w:color="auto" w:fill="FFFFFF"/>
                      <w:lang w:val="en-US" w:eastAsia="en-US"/>
                    </w:rPr>
                    <w:t>mostra</w:t>
                  </w:r>
                  <w:r w:rsidR="00CF4673">
                    <w:rPr>
                      <w:rFonts w:ascii="Arial" w:eastAsia="Calibri" w:hAnsi="Arial" w:cs="Arial"/>
                      <w:color w:val="0070C0"/>
                      <w:sz w:val="22"/>
                      <w:szCs w:val="22"/>
                      <w:u w:val="single"/>
                      <w:shd w:val="clear" w:color="auto" w:fill="FFFFFF"/>
                      <w:lang w:val="en-US" w:eastAsia="en-US"/>
                    </w:rPr>
                    <w:t>botero.it</w:t>
                  </w:r>
                </w:p>
                <w:p w14:paraId="220F8FCC" w14:textId="7D35060A" w:rsidR="002E53B3" w:rsidRPr="000F205F" w:rsidRDefault="002E53B3" w:rsidP="002E53B3">
                  <w:pPr>
                    <w:spacing w:line="276" w:lineRule="auto"/>
                    <w:rPr>
                      <w:rFonts w:ascii="Arial" w:hAnsi="Arial" w:cs="Arial"/>
                      <w:color w:val="0070C0"/>
                      <w:sz w:val="22"/>
                      <w:szCs w:val="22"/>
                      <w:shd w:val="clear" w:color="auto" w:fill="FFFFFF"/>
                      <w:lang w:val="en-US" w:eastAsia="en-US"/>
                    </w:rPr>
                  </w:pPr>
                  <w:r w:rsidRPr="000F205F">
                    <w:rPr>
                      <w:rFonts w:ascii="Arial" w:eastAsia="Calibri" w:hAnsi="Arial" w:cs="Arial"/>
                      <w:color w:val="0070C0"/>
                      <w:sz w:val="22"/>
                      <w:szCs w:val="22"/>
                      <w:shd w:val="clear" w:color="auto" w:fill="FFFFFF"/>
                      <w:lang w:val="en-US" w:eastAsia="en-US"/>
                    </w:rPr>
                    <w:t>FB /</w:t>
                  </w:r>
                  <w:proofErr w:type="spellStart"/>
                  <w:r w:rsidR="00F94B96" w:rsidRPr="000F205F">
                    <w:rPr>
                      <w:rFonts w:ascii="Arial" w:eastAsia="Calibri" w:hAnsi="Arial" w:cs="Arial"/>
                      <w:color w:val="0070C0"/>
                      <w:sz w:val="22"/>
                      <w:szCs w:val="22"/>
                      <w:shd w:val="clear" w:color="auto" w:fill="FFFFFF"/>
                      <w:lang w:val="en-US" w:eastAsia="en-US"/>
                    </w:rPr>
                    <w:t>nextexhibition</w:t>
                  </w:r>
                  <w:proofErr w:type="spellEnd"/>
                </w:p>
                <w:p w14:paraId="4A0C3FB4" w14:textId="2FCE4E38" w:rsidR="002E53B3" w:rsidRPr="000F205F" w:rsidRDefault="002E53B3" w:rsidP="002E53B3">
                  <w:pPr>
                    <w:spacing w:line="276" w:lineRule="auto"/>
                    <w:rPr>
                      <w:rFonts w:ascii="Arial" w:eastAsia="Calibri" w:hAnsi="Arial" w:cs="Arial"/>
                      <w:color w:val="0070C0"/>
                      <w:sz w:val="22"/>
                      <w:szCs w:val="22"/>
                      <w:shd w:val="clear" w:color="auto" w:fill="FFFFFF"/>
                      <w:lang w:val="en-US" w:eastAsia="en-US"/>
                    </w:rPr>
                  </w:pPr>
                  <w:r w:rsidRPr="000F205F">
                    <w:rPr>
                      <w:rFonts w:ascii="Arial" w:eastAsia="Calibri" w:hAnsi="Arial" w:cs="Arial"/>
                      <w:color w:val="0070C0"/>
                      <w:sz w:val="22"/>
                      <w:szCs w:val="22"/>
                      <w:shd w:val="clear" w:color="auto" w:fill="FFFFFF"/>
                      <w:lang w:val="en-US" w:eastAsia="en-US"/>
                    </w:rPr>
                    <w:t xml:space="preserve">IG </w:t>
                  </w:r>
                  <w:proofErr w:type="spellStart"/>
                  <w:proofErr w:type="gramStart"/>
                  <w:r w:rsidR="00F94B96" w:rsidRPr="000F205F">
                    <w:rPr>
                      <w:rFonts w:ascii="Arial" w:eastAsia="Calibri" w:hAnsi="Arial" w:cs="Arial"/>
                      <w:color w:val="0070C0"/>
                      <w:sz w:val="22"/>
                      <w:szCs w:val="22"/>
                      <w:shd w:val="clear" w:color="auto" w:fill="FFFFFF"/>
                      <w:lang w:val="en-US" w:eastAsia="en-US"/>
                    </w:rPr>
                    <w:t>next.exhibition</w:t>
                  </w:r>
                  <w:proofErr w:type="spellEnd"/>
                  <w:proofErr w:type="gramEnd"/>
                </w:p>
              </w:tc>
            </w:tr>
          </w:tbl>
          <w:p w14:paraId="773F318D" w14:textId="1B405501" w:rsidR="005430C6" w:rsidRPr="000F205F" w:rsidRDefault="005430C6" w:rsidP="00143CDC">
            <w:pPr>
              <w:rPr>
                <w:rFonts w:ascii="Arial" w:eastAsia="Calibri" w:hAnsi="Arial" w:cs="Arial"/>
                <w:color w:val="0070C0"/>
                <w:sz w:val="18"/>
                <w:szCs w:val="18"/>
                <w:shd w:val="clear" w:color="auto" w:fill="FFFFFF"/>
                <w:lang w:val="en-US"/>
              </w:rPr>
            </w:pPr>
          </w:p>
        </w:tc>
        <w:tc>
          <w:tcPr>
            <w:tcW w:w="426" w:type="dxa"/>
            <w:shd w:val="clear" w:color="auto" w:fill="auto"/>
          </w:tcPr>
          <w:p w14:paraId="4E5CD373" w14:textId="77777777" w:rsidR="009D3666" w:rsidRPr="000F205F" w:rsidRDefault="009D3666" w:rsidP="00881535">
            <w:pPr>
              <w:rPr>
                <w:rFonts w:ascii="Arial" w:hAnsi="Arial" w:cs="Arial"/>
                <w:b/>
                <w:bCs/>
                <w:color w:val="0070C0"/>
                <w:sz w:val="42"/>
                <w:szCs w:val="42"/>
                <w:lang w:val="en-US"/>
              </w:rPr>
            </w:pPr>
          </w:p>
        </w:tc>
        <w:tc>
          <w:tcPr>
            <w:tcW w:w="4098" w:type="dxa"/>
            <w:shd w:val="clear" w:color="auto" w:fill="auto"/>
          </w:tcPr>
          <w:p w14:paraId="6B5E440C" w14:textId="44514562" w:rsidR="009D3666" w:rsidRPr="000F205F" w:rsidRDefault="009D3666" w:rsidP="002E53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eastAsia="Calibri" w:hAnsi="Arial" w:cs="Arial"/>
                <w:color w:val="0070C0"/>
                <w:sz w:val="22"/>
                <w:szCs w:val="22"/>
                <w:shd w:val="clear" w:color="auto" w:fill="FFFFFF"/>
                <w:lang w:val="en-US"/>
              </w:rPr>
            </w:pPr>
          </w:p>
        </w:tc>
      </w:tr>
    </w:tbl>
    <w:p w14:paraId="2D409E92" w14:textId="276BBD49" w:rsidR="009D3666" w:rsidRPr="00584640" w:rsidRDefault="009D3666" w:rsidP="00584640">
      <w:pPr>
        <w:rPr>
          <w:rFonts w:ascii="Arial" w:hAnsi="Arial" w:cs="Arial"/>
          <w:b/>
          <w:bCs/>
          <w:color w:val="002060"/>
          <w:sz w:val="28"/>
          <w:szCs w:val="28"/>
        </w:rPr>
      </w:pPr>
      <w:r w:rsidRPr="00584640">
        <w:rPr>
          <w:rFonts w:ascii="Arial" w:hAnsi="Arial" w:cs="Arial"/>
          <w:b/>
          <w:bCs/>
          <w:color w:val="002060"/>
          <w:sz w:val="28"/>
          <w:szCs w:val="28"/>
        </w:rPr>
        <w:t xml:space="preserve">PREZZI </w:t>
      </w:r>
      <w:r w:rsidR="00584640" w:rsidRPr="00584640">
        <w:rPr>
          <w:rFonts w:ascii="Arial" w:hAnsi="Arial" w:cs="Arial"/>
          <w:b/>
          <w:bCs/>
          <w:color w:val="002060"/>
          <w:sz w:val="28"/>
          <w:szCs w:val="28"/>
        </w:rPr>
        <w:t>E MODALITA’ ACQUISTO BIGLIETTI</w:t>
      </w:r>
    </w:p>
    <w:p w14:paraId="231022C1" w14:textId="77777777" w:rsidR="009D3666" w:rsidRPr="00584640" w:rsidRDefault="009D3666" w:rsidP="00584640">
      <w:pPr>
        <w:spacing w:line="276" w:lineRule="auto"/>
        <w:rPr>
          <w:rFonts w:ascii="Arial" w:hAnsi="Arial" w:cs="Arial"/>
          <w:b/>
          <w:bCs/>
          <w:color w:val="2F5496" w:themeColor="accent1" w:themeShade="BF"/>
          <w:sz w:val="16"/>
          <w:szCs w:val="16"/>
        </w:rPr>
      </w:pPr>
      <w:r w:rsidRPr="00584640">
        <w:rPr>
          <w:rFonts w:ascii="Arial" w:hAnsi="Arial" w:cs="Arial"/>
          <w:b/>
          <w:bCs/>
          <w:color w:val="2F5496" w:themeColor="accent1" w:themeShade="BF"/>
          <w:sz w:val="16"/>
          <w:szCs w:val="16"/>
        </w:rPr>
        <w:t>_____________________________________________________________________________________________________</w:t>
      </w:r>
    </w:p>
    <w:p w14:paraId="3D12062D" w14:textId="77777777" w:rsidR="009D3666" w:rsidRPr="00584640" w:rsidRDefault="009D3666" w:rsidP="00584640">
      <w:pPr>
        <w:rPr>
          <w:rFonts w:ascii="Arial" w:hAnsi="Arial" w:cs="Arial"/>
          <w:b/>
          <w:bCs/>
          <w:color w:val="2F5496" w:themeColor="accent1" w:themeShade="BF"/>
          <w:sz w:val="10"/>
          <w:szCs w:val="10"/>
        </w:rPr>
      </w:pPr>
    </w:p>
    <w:p w14:paraId="4E379BC9" w14:textId="7DACBAB3" w:rsidR="00C07919" w:rsidRPr="008E0764" w:rsidRDefault="00C07919" w:rsidP="00C07919">
      <w:pPr>
        <w:pStyle w:val="paragraph"/>
        <w:shd w:val="clear" w:color="auto" w:fill="FFFFFF"/>
        <w:spacing w:before="0" w:beforeAutospacing="0" w:after="0" w:afterAutospacing="0"/>
        <w:textAlignment w:val="baseline"/>
        <w:rPr>
          <w:rFonts w:ascii="Segoe UI" w:hAnsi="Segoe UI" w:cs="Segoe UI"/>
          <w:color w:val="0070C0"/>
          <w:sz w:val="18"/>
          <w:szCs w:val="18"/>
        </w:rPr>
      </w:pPr>
      <w:r w:rsidRPr="008E0764">
        <w:rPr>
          <w:rStyle w:val="normaltextrun"/>
          <w:rFonts w:ascii="Arial" w:hAnsi="Arial" w:cs="Arial"/>
          <w:color w:val="0070C0"/>
          <w:sz w:val="22"/>
          <w:szCs w:val="22"/>
        </w:rPr>
        <w:t xml:space="preserve">Dal </w:t>
      </w:r>
      <w:r w:rsidR="009A1B9D">
        <w:rPr>
          <w:rStyle w:val="normaltextrun"/>
          <w:rFonts w:ascii="Arial" w:hAnsi="Arial" w:cs="Arial"/>
          <w:color w:val="0070C0"/>
          <w:sz w:val="22"/>
          <w:szCs w:val="22"/>
        </w:rPr>
        <w:t>luned</w:t>
      </w:r>
      <w:r w:rsidRPr="008E0764">
        <w:rPr>
          <w:rStyle w:val="normaltextrun"/>
          <w:rFonts w:ascii="Arial" w:hAnsi="Arial" w:cs="Arial"/>
          <w:color w:val="0070C0"/>
          <w:sz w:val="22"/>
          <w:szCs w:val="22"/>
        </w:rPr>
        <w:t>ì al venerdì:</w:t>
      </w:r>
      <w:r w:rsidRPr="008E0764">
        <w:rPr>
          <w:rStyle w:val="eop"/>
          <w:rFonts w:ascii="Arial" w:hAnsi="Arial" w:cs="Arial"/>
          <w:color w:val="0070C0"/>
          <w:sz w:val="22"/>
          <w:szCs w:val="22"/>
        </w:rPr>
        <w:t> </w:t>
      </w:r>
    </w:p>
    <w:p w14:paraId="466057F8" w14:textId="321E0E06" w:rsidR="00C07919" w:rsidRPr="008E0764" w:rsidRDefault="00C07919" w:rsidP="00C07919">
      <w:pPr>
        <w:pStyle w:val="paragraph"/>
        <w:numPr>
          <w:ilvl w:val="0"/>
          <w:numId w:val="7"/>
        </w:numPr>
        <w:shd w:val="clear" w:color="auto" w:fill="FFFFFF"/>
        <w:spacing w:before="0" w:beforeAutospacing="0" w:after="0" w:afterAutospacing="0"/>
        <w:ind w:left="1080" w:firstLine="0"/>
        <w:textAlignment w:val="baseline"/>
        <w:rPr>
          <w:rFonts w:ascii="Arial" w:hAnsi="Arial" w:cs="Arial"/>
          <w:color w:val="0070C0"/>
          <w:sz w:val="22"/>
          <w:szCs w:val="22"/>
        </w:rPr>
      </w:pPr>
      <w:r w:rsidRPr="008E0764">
        <w:rPr>
          <w:rStyle w:val="normaltextrun"/>
          <w:rFonts w:ascii="Arial" w:hAnsi="Arial" w:cs="Arial"/>
          <w:color w:val="0070C0"/>
          <w:sz w:val="22"/>
          <w:szCs w:val="22"/>
        </w:rPr>
        <w:t>intero: 1</w:t>
      </w:r>
      <w:r w:rsidR="00E82075" w:rsidRPr="008E0764">
        <w:rPr>
          <w:rStyle w:val="normaltextrun"/>
          <w:rFonts w:ascii="Arial" w:hAnsi="Arial" w:cs="Arial"/>
          <w:color w:val="0070C0"/>
          <w:sz w:val="22"/>
          <w:szCs w:val="22"/>
        </w:rPr>
        <w:t>5</w:t>
      </w:r>
      <w:r w:rsidRPr="008E0764">
        <w:rPr>
          <w:rStyle w:val="normaltextrun"/>
          <w:rFonts w:ascii="Arial" w:hAnsi="Arial" w:cs="Arial"/>
          <w:color w:val="0070C0"/>
          <w:sz w:val="22"/>
          <w:szCs w:val="22"/>
        </w:rPr>
        <w:t>,70 euro on-line; 1</w:t>
      </w:r>
      <w:r w:rsidR="00E82075" w:rsidRPr="008E0764">
        <w:rPr>
          <w:rStyle w:val="normaltextrun"/>
          <w:rFonts w:ascii="Arial" w:hAnsi="Arial" w:cs="Arial"/>
          <w:color w:val="0070C0"/>
          <w:sz w:val="22"/>
          <w:szCs w:val="22"/>
        </w:rPr>
        <w:t>4</w:t>
      </w:r>
      <w:r w:rsidRPr="008E0764">
        <w:rPr>
          <w:rStyle w:val="normaltextrun"/>
          <w:rFonts w:ascii="Arial" w:hAnsi="Arial" w:cs="Arial"/>
          <w:color w:val="0070C0"/>
          <w:sz w:val="22"/>
          <w:szCs w:val="22"/>
        </w:rPr>
        <w:t>,50 euro box office</w:t>
      </w:r>
      <w:r w:rsidRPr="008E0764">
        <w:rPr>
          <w:rStyle w:val="eop"/>
          <w:rFonts w:ascii="Arial" w:hAnsi="Arial" w:cs="Arial"/>
          <w:color w:val="0070C0"/>
          <w:sz w:val="22"/>
          <w:szCs w:val="22"/>
        </w:rPr>
        <w:t> </w:t>
      </w:r>
    </w:p>
    <w:p w14:paraId="791B98C9" w14:textId="69DC5B6E" w:rsidR="00C07919" w:rsidRPr="008E0764" w:rsidRDefault="00C07919" w:rsidP="00C07919">
      <w:pPr>
        <w:pStyle w:val="paragraph"/>
        <w:numPr>
          <w:ilvl w:val="0"/>
          <w:numId w:val="7"/>
        </w:numPr>
        <w:shd w:val="clear" w:color="auto" w:fill="FFFFFF"/>
        <w:spacing w:before="0" w:beforeAutospacing="0" w:after="0" w:afterAutospacing="0"/>
        <w:ind w:left="1080" w:firstLine="0"/>
        <w:textAlignment w:val="baseline"/>
        <w:rPr>
          <w:rFonts w:ascii="Arial" w:hAnsi="Arial" w:cs="Arial"/>
          <w:color w:val="0070C0"/>
          <w:sz w:val="22"/>
          <w:szCs w:val="22"/>
        </w:rPr>
      </w:pPr>
      <w:r w:rsidRPr="008E0764">
        <w:rPr>
          <w:rStyle w:val="normaltextrun"/>
          <w:rFonts w:ascii="Arial" w:hAnsi="Arial" w:cs="Arial"/>
          <w:color w:val="0070C0"/>
          <w:sz w:val="22"/>
          <w:szCs w:val="22"/>
        </w:rPr>
        <w:t>ridotto: 1</w:t>
      </w:r>
      <w:r w:rsidR="00E82075" w:rsidRPr="008E0764">
        <w:rPr>
          <w:rStyle w:val="normaltextrun"/>
          <w:rFonts w:ascii="Arial" w:hAnsi="Arial" w:cs="Arial"/>
          <w:color w:val="0070C0"/>
          <w:sz w:val="22"/>
          <w:szCs w:val="22"/>
        </w:rPr>
        <w:t>2</w:t>
      </w:r>
      <w:r w:rsidRPr="008E0764">
        <w:rPr>
          <w:rStyle w:val="normaltextrun"/>
          <w:rFonts w:ascii="Arial" w:hAnsi="Arial" w:cs="Arial"/>
          <w:color w:val="0070C0"/>
          <w:sz w:val="22"/>
          <w:szCs w:val="22"/>
        </w:rPr>
        <w:t>,70 euro on-line; 1</w:t>
      </w:r>
      <w:r w:rsidR="00E82075" w:rsidRPr="008E0764">
        <w:rPr>
          <w:rStyle w:val="normaltextrun"/>
          <w:rFonts w:ascii="Arial" w:hAnsi="Arial" w:cs="Arial"/>
          <w:color w:val="0070C0"/>
          <w:sz w:val="22"/>
          <w:szCs w:val="22"/>
        </w:rPr>
        <w:t>1</w:t>
      </w:r>
      <w:r w:rsidRPr="008E0764">
        <w:rPr>
          <w:rStyle w:val="normaltextrun"/>
          <w:rFonts w:ascii="Arial" w:hAnsi="Arial" w:cs="Arial"/>
          <w:color w:val="0070C0"/>
          <w:sz w:val="22"/>
          <w:szCs w:val="22"/>
        </w:rPr>
        <w:t>,50 euro box office</w:t>
      </w:r>
      <w:r w:rsidRPr="008E0764">
        <w:rPr>
          <w:rStyle w:val="eop"/>
          <w:rFonts w:ascii="Arial" w:hAnsi="Arial" w:cs="Arial"/>
          <w:color w:val="0070C0"/>
          <w:sz w:val="22"/>
          <w:szCs w:val="22"/>
        </w:rPr>
        <w:t> </w:t>
      </w:r>
    </w:p>
    <w:p w14:paraId="32C1531A" w14:textId="77777777" w:rsidR="00C07919" w:rsidRPr="008E0764" w:rsidRDefault="00C07919" w:rsidP="00C07919">
      <w:pPr>
        <w:pStyle w:val="paragraph"/>
        <w:shd w:val="clear" w:color="auto" w:fill="FFFFFF"/>
        <w:spacing w:before="0" w:beforeAutospacing="0" w:after="0" w:afterAutospacing="0"/>
        <w:ind w:left="720"/>
        <w:textAlignment w:val="baseline"/>
        <w:rPr>
          <w:rFonts w:ascii="Segoe UI" w:hAnsi="Segoe UI" w:cs="Segoe UI"/>
          <w:color w:val="0070C0"/>
          <w:sz w:val="18"/>
          <w:szCs w:val="18"/>
        </w:rPr>
      </w:pPr>
      <w:r w:rsidRPr="008E0764">
        <w:rPr>
          <w:rStyle w:val="eop"/>
          <w:rFonts w:ascii="Arial" w:hAnsi="Arial" w:cs="Arial"/>
          <w:color w:val="0070C0"/>
          <w:sz w:val="22"/>
          <w:szCs w:val="22"/>
        </w:rPr>
        <w:t> </w:t>
      </w:r>
    </w:p>
    <w:p w14:paraId="3D9DDE7E" w14:textId="77777777" w:rsidR="00C07919" w:rsidRPr="008E0764" w:rsidRDefault="00C07919" w:rsidP="00C07919">
      <w:pPr>
        <w:pStyle w:val="paragraph"/>
        <w:shd w:val="clear" w:color="auto" w:fill="FFFFFF"/>
        <w:spacing w:before="0" w:beforeAutospacing="0" w:after="0" w:afterAutospacing="0"/>
        <w:textAlignment w:val="baseline"/>
        <w:rPr>
          <w:rStyle w:val="eop"/>
          <w:rFonts w:ascii="Arial" w:hAnsi="Arial" w:cs="Arial"/>
          <w:color w:val="0070C0"/>
          <w:sz w:val="22"/>
          <w:szCs w:val="22"/>
        </w:rPr>
      </w:pPr>
      <w:r w:rsidRPr="008E0764">
        <w:rPr>
          <w:rStyle w:val="normaltextrun"/>
          <w:rFonts w:ascii="Arial" w:hAnsi="Arial" w:cs="Arial"/>
          <w:color w:val="0070C0"/>
          <w:sz w:val="22"/>
          <w:szCs w:val="22"/>
        </w:rPr>
        <w:t>Sabato, domenica e festivi: </w:t>
      </w:r>
      <w:r w:rsidRPr="008E0764">
        <w:rPr>
          <w:rStyle w:val="eop"/>
          <w:rFonts w:ascii="Arial" w:hAnsi="Arial" w:cs="Arial"/>
          <w:color w:val="0070C0"/>
          <w:sz w:val="22"/>
          <w:szCs w:val="22"/>
        </w:rPr>
        <w:t> </w:t>
      </w:r>
    </w:p>
    <w:p w14:paraId="6C6D5DA4" w14:textId="50C116CB" w:rsidR="00C07919" w:rsidRPr="008E0764" w:rsidRDefault="00C07919" w:rsidP="00C07919">
      <w:pPr>
        <w:pStyle w:val="paragraph"/>
        <w:numPr>
          <w:ilvl w:val="0"/>
          <w:numId w:val="7"/>
        </w:numPr>
        <w:shd w:val="clear" w:color="auto" w:fill="FFFFFF"/>
        <w:spacing w:before="0" w:beforeAutospacing="0" w:after="0" w:afterAutospacing="0"/>
        <w:ind w:left="1080" w:firstLine="0"/>
        <w:textAlignment w:val="baseline"/>
        <w:rPr>
          <w:rFonts w:ascii="Arial" w:hAnsi="Arial" w:cs="Arial"/>
          <w:color w:val="0070C0"/>
          <w:sz w:val="22"/>
          <w:szCs w:val="22"/>
        </w:rPr>
      </w:pPr>
      <w:r w:rsidRPr="008E0764">
        <w:rPr>
          <w:rStyle w:val="normaltextrun"/>
          <w:rFonts w:ascii="Arial" w:hAnsi="Arial" w:cs="Arial"/>
          <w:color w:val="0070C0"/>
          <w:sz w:val="22"/>
          <w:szCs w:val="22"/>
        </w:rPr>
        <w:t>intero: 1</w:t>
      </w:r>
      <w:r w:rsidR="00E82075" w:rsidRPr="008E0764">
        <w:rPr>
          <w:rStyle w:val="normaltextrun"/>
          <w:rFonts w:ascii="Arial" w:hAnsi="Arial" w:cs="Arial"/>
          <w:color w:val="0070C0"/>
          <w:sz w:val="22"/>
          <w:szCs w:val="22"/>
        </w:rPr>
        <w:t>7</w:t>
      </w:r>
      <w:r w:rsidRPr="008E0764">
        <w:rPr>
          <w:rStyle w:val="normaltextrun"/>
          <w:rFonts w:ascii="Arial" w:hAnsi="Arial" w:cs="Arial"/>
          <w:color w:val="0070C0"/>
          <w:sz w:val="22"/>
          <w:szCs w:val="22"/>
        </w:rPr>
        <w:t>,70 euro on-line; 1</w:t>
      </w:r>
      <w:r w:rsidR="00E82075" w:rsidRPr="008E0764">
        <w:rPr>
          <w:rStyle w:val="normaltextrun"/>
          <w:rFonts w:ascii="Arial" w:hAnsi="Arial" w:cs="Arial"/>
          <w:color w:val="0070C0"/>
          <w:sz w:val="22"/>
          <w:szCs w:val="22"/>
        </w:rPr>
        <w:t>6</w:t>
      </w:r>
      <w:r w:rsidRPr="008E0764">
        <w:rPr>
          <w:rStyle w:val="normaltextrun"/>
          <w:rFonts w:ascii="Arial" w:hAnsi="Arial" w:cs="Arial"/>
          <w:color w:val="0070C0"/>
          <w:sz w:val="22"/>
          <w:szCs w:val="22"/>
        </w:rPr>
        <w:t>,50 euro box office</w:t>
      </w:r>
      <w:r w:rsidRPr="008E0764">
        <w:rPr>
          <w:rStyle w:val="eop"/>
          <w:rFonts w:ascii="Arial" w:hAnsi="Arial" w:cs="Arial"/>
          <w:color w:val="0070C0"/>
          <w:sz w:val="22"/>
          <w:szCs w:val="22"/>
        </w:rPr>
        <w:t> </w:t>
      </w:r>
    </w:p>
    <w:p w14:paraId="3AAE3C90" w14:textId="73BA95D7" w:rsidR="00C07919" w:rsidRPr="008E0764" w:rsidRDefault="00C07919" w:rsidP="00C07919">
      <w:pPr>
        <w:pStyle w:val="paragraph"/>
        <w:numPr>
          <w:ilvl w:val="0"/>
          <w:numId w:val="7"/>
        </w:numPr>
        <w:shd w:val="clear" w:color="auto" w:fill="FFFFFF"/>
        <w:spacing w:before="0" w:beforeAutospacing="0" w:after="0" w:afterAutospacing="0"/>
        <w:ind w:left="1080" w:firstLine="0"/>
        <w:textAlignment w:val="baseline"/>
        <w:rPr>
          <w:rFonts w:ascii="Arial" w:hAnsi="Arial" w:cs="Arial"/>
          <w:color w:val="0070C0"/>
          <w:sz w:val="22"/>
          <w:szCs w:val="22"/>
        </w:rPr>
      </w:pPr>
      <w:r w:rsidRPr="008E0764">
        <w:rPr>
          <w:rStyle w:val="normaltextrun"/>
          <w:rFonts w:ascii="Arial" w:hAnsi="Arial" w:cs="Arial"/>
          <w:color w:val="0070C0"/>
          <w:sz w:val="22"/>
          <w:szCs w:val="22"/>
        </w:rPr>
        <w:t>ridotto: 1</w:t>
      </w:r>
      <w:r w:rsidR="00E82075" w:rsidRPr="008E0764">
        <w:rPr>
          <w:rStyle w:val="normaltextrun"/>
          <w:rFonts w:ascii="Arial" w:hAnsi="Arial" w:cs="Arial"/>
          <w:color w:val="0070C0"/>
          <w:sz w:val="22"/>
          <w:szCs w:val="22"/>
        </w:rPr>
        <w:t>4</w:t>
      </w:r>
      <w:r w:rsidRPr="008E0764">
        <w:rPr>
          <w:rStyle w:val="normaltextrun"/>
          <w:rFonts w:ascii="Arial" w:hAnsi="Arial" w:cs="Arial"/>
          <w:color w:val="0070C0"/>
          <w:sz w:val="22"/>
          <w:szCs w:val="22"/>
        </w:rPr>
        <w:t>,70 euro on-line; 1</w:t>
      </w:r>
      <w:r w:rsidR="00E82075" w:rsidRPr="008E0764">
        <w:rPr>
          <w:rStyle w:val="normaltextrun"/>
          <w:rFonts w:ascii="Arial" w:hAnsi="Arial" w:cs="Arial"/>
          <w:color w:val="0070C0"/>
          <w:sz w:val="22"/>
          <w:szCs w:val="22"/>
        </w:rPr>
        <w:t>3</w:t>
      </w:r>
      <w:r w:rsidRPr="008E0764">
        <w:rPr>
          <w:rStyle w:val="normaltextrun"/>
          <w:rFonts w:ascii="Arial" w:hAnsi="Arial" w:cs="Arial"/>
          <w:color w:val="0070C0"/>
          <w:sz w:val="22"/>
          <w:szCs w:val="22"/>
        </w:rPr>
        <w:t>,50 euro box office</w:t>
      </w:r>
      <w:r w:rsidRPr="008E0764">
        <w:rPr>
          <w:rStyle w:val="eop"/>
          <w:rFonts w:ascii="Arial" w:hAnsi="Arial" w:cs="Arial"/>
          <w:color w:val="0070C0"/>
          <w:sz w:val="22"/>
          <w:szCs w:val="22"/>
        </w:rPr>
        <w:t> </w:t>
      </w:r>
    </w:p>
    <w:p w14:paraId="49562E03" w14:textId="77777777" w:rsidR="00C07919" w:rsidRPr="008E0764" w:rsidRDefault="00C07919" w:rsidP="00C07919">
      <w:pPr>
        <w:pStyle w:val="paragraph"/>
        <w:shd w:val="clear" w:color="auto" w:fill="FFFFFF"/>
        <w:spacing w:before="0" w:beforeAutospacing="0" w:after="0" w:afterAutospacing="0"/>
        <w:textAlignment w:val="baseline"/>
        <w:rPr>
          <w:rFonts w:ascii="Segoe UI" w:hAnsi="Segoe UI" w:cs="Segoe UI"/>
          <w:color w:val="0070C0"/>
          <w:sz w:val="18"/>
          <w:szCs w:val="18"/>
        </w:rPr>
      </w:pPr>
    </w:p>
    <w:p w14:paraId="293CB49F" w14:textId="78956608" w:rsidR="00CD2A40" w:rsidRPr="008E0764" w:rsidRDefault="00C07919" w:rsidP="00C07919">
      <w:pPr>
        <w:pStyle w:val="paragraph"/>
        <w:shd w:val="clear" w:color="auto" w:fill="FFFFFF"/>
        <w:spacing w:before="0" w:beforeAutospacing="0" w:after="0" w:afterAutospacing="0"/>
        <w:textAlignment w:val="baseline"/>
        <w:rPr>
          <w:rStyle w:val="normaltextrun"/>
          <w:rFonts w:ascii="Arial" w:hAnsi="Arial" w:cs="Arial"/>
          <w:color w:val="0070C0"/>
          <w:sz w:val="22"/>
          <w:szCs w:val="22"/>
        </w:rPr>
      </w:pPr>
      <w:r w:rsidRPr="008E0764">
        <w:rPr>
          <w:rStyle w:val="eop"/>
          <w:rFonts w:ascii="Arial" w:hAnsi="Arial" w:cs="Arial"/>
          <w:color w:val="0070C0"/>
          <w:sz w:val="22"/>
          <w:szCs w:val="22"/>
        </w:rPr>
        <w:t> </w:t>
      </w:r>
      <w:r w:rsidRPr="008E0764">
        <w:rPr>
          <w:rStyle w:val="normaltextrun"/>
          <w:rFonts w:ascii="Arial" w:hAnsi="Arial" w:cs="Arial"/>
          <w:color w:val="0070C0"/>
          <w:sz w:val="22"/>
          <w:szCs w:val="22"/>
        </w:rPr>
        <w:t>Ridotto gruppi/</w:t>
      </w:r>
      <w:proofErr w:type="spellStart"/>
      <w:r w:rsidRPr="008E0764">
        <w:rPr>
          <w:rStyle w:val="spellingerror"/>
          <w:rFonts w:ascii="Arial" w:hAnsi="Arial" w:cs="Arial"/>
          <w:color w:val="0070C0"/>
          <w:sz w:val="22"/>
          <w:szCs w:val="22"/>
        </w:rPr>
        <w:t>cral</w:t>
      </w:r>
      <w:proofErr w:type="spellEnd"/>
      <w:r w:rsidRPr="008E0764">
        <w:rPr>
          <w:rStyle w:val="normaltextrun"/>
          <w:rFonts w:ascii="Arial" w:hAnsi="Arial" w:cs="Arial"/>
          <w:color w:val="0070C0"/>
          <w:sz w:val="22"/>
          <w:szCs w:val="22"/>
        </w:rPr>
        <w:t xml:space="preserve"> (minimo 15 persone</w:t>
      </w:r>
      <w:r w:rsidR="00CD2A40" w:rsidRPr="008E0764">
        <w:rPr>
          <w:rStyle w:val="normaltextrun"/>
          <w:rFonts w:ascii="Arial" w:hAnsi="Arial" w:cs="Arial"/>
          <w:color w:val="0070C0"/>
          <w:sz w:val="22"/>
          <w:szCs w:val="22"/>
        </w:rPr>
        <w:t xml:space="preserve"> e massimo 2</w:t>
      </w:r>
      <w:r w:rsidR="00E82075" w:rsidRPr="008E0764">
        <w:rPr>
          <w:rStyle w:val="normaltextrun"/>
          <w:rFonts w:ascii="Arial" w:hAnsi="Arial" w:cs="Arial"/>
          <w:color w:val="0070C0"/>
          <w:sz w:val="22"/>
          <w:szCs w:val="22"/>
        </w:rPr>
        <w:t>5</w:t>
      </w:r>
      <w:r w:rsidR="00CD2A40" w:rsidRPr="008E0764">
        <w:rPr>
          <w:rStyle w:val="normaltextrun"/>
          <w:rFonts w:ascii="Arial" w:hAnsi="Arial" w:cs="Arial"/>
          <w:color w:val="0070C0"/>
          <w:sz w:val="22"/>
          <w:szCs w:val="22"/>
        </w:rPr>
        <w:t xml:space="preserve"> persone</w:t>
      </w:r>
      <w:r w:rsidRPr="008E0764">
        <w:rPr>
          <w:rStyle w:val="normaltextrun"/>
          <w:rFonts w:ascii="Arial" w:hAnsi="Arial" w:cs="Arial"/>
          <w:color w:val="0070C0"/>
          <w:sz w:val="22"/>
          <w:szCs w:val="22"/>
        </w:rPr>
        <w:t xml:space="preserve">): 9,70 euro on-line; </w:t>
      </w:r>
    </w:p>
    <w:p w14:paraId="7100FE34" w14:textId="22F3E0A4" w:rsidR="00C07919" w:rsidRPr="008E0764" w:rsidRDefault="00CD2A40" w:rsidP="00C07919">
      <w:pPr>
        <w:pStyle w:val="paragraph"/>
        <w:shd w:val="clear" w:color="auto" w:fill="FFFFFF"/>
        <w:spacing w:before="0" w:beforeAutospacing="0" w:after="0" w:afterAutospacing="0"/>
        <w:textAlignment w:val="baseline"/>
        <w:rPr>
          <w:rStyle w:val="eop"/>
          <w:rFonts w:ascii="Arial" w:hAnsi="Arial" w:cs="Arial"/>
          <w:color w:val="0070C0"/>
          <w:sz w:val="22"/>
          <w:szCs w:val="22"/>
        </w:rPr>
      </w:pPr>
      <w:r w:rsidRPr="008E0764">
        <w:rPr>
          <w:rStyle w:val="normaltextrun"/>
          <w:rFonts w:ascii="Arial" w:hAnsi="Arial" w:cs="Arial"/>
          <w:color w:val="0070C0"/>
          <w:sz w:val="22"/>
          <w:szCs w:val="22"/>
        </w:rPr>
        <w:t xml:space="preserve">                                                                                                        </w:t>
      </w:r>
      <w:r w:rsidR="00C07919" w:rsidRPr="008E0764">
        <w:rPr>
          <w:rStyle w:val="normaltextrun"/>
          <w:rFonts w:ascii="Arial" w:hAnsi="Arial" w:cs="Arial"/>
          <w:color w:val="0070C0"/>
          <w:sz w:val="22"/>
          <w:szCs w:val="22"/>
        </w:rPr>
        <w:t xml:space="preserve">8,50 euro box office.                                                                                                     </w:t>
      </w:r>
    </w:p>
    <w:p w14:paraId="4E251583" w14:textId="77777777" w:rsidR="00C07919" w:rsidRPr="008E0764" w:rsidRDefault="00C07919" w:rsidP="00C07919">
      <w:pPr>
        <w:pStyle w:val="paragraph"/>
        <w:shd w:val="clear" w:color="auto" w:fill="FFFFFF"/>
        <w:spacing w:before="0" w:beforeAutospacing="0" w:after="0" w:afterAutospacing="0"/>
        <w:textAlignment w:val="baseline"/>
        <w:rPr>
          <w:rFonts w:ascii="Segoe UI" w:hAnsi="Segoe UI" w:cs="Segoe UI"/>
          <w:color w:val="0070C0"/>
          <w:sz w:val="18"/>
          <w:szCs w:val="18"/>
        </w:rPr>
      </w:pPr>
    </w:p>
    <w:p w14:paraId="7FB72FE8" w14:textId="4956F831" w:rsidR="00C07919" w:rsidRPr="008E0764" w:rsidRDefault="00C07919" w:rsidP="00C07919">
      <w:pPr>
        <w:pStyle w:val="paragraph"/>
        <w:shd w:val="clear" w:color="auto" w:fill="FFFFFF"/>
        <w:spacing w:before="0" w:beforeAutospacing="0" w:after="0" w:afterAutospacing="0"/>
        <w:textAlignment w:val="baseline"/>
        <w:rPr>
          <w:rStyle w:val="eop"/>
          <w:rFonts w:ascii="Arial" w:hAnsi="Arial" w:cs="Arial"/>
          <w:color w:val="0070C0"/>
          <w:sz w:val="22"/>
          <w:szCs w:val="22"/>
        </w:rPr>
      </w:pPr>
      <w:r w:rsidRPr="008E0764">
        <w:rPr>
          <w:rStyle w:val="normaltextrun"/>
          <w:rFonts w:ascii="Arial" w:hAnsi="Arial" w:cs="Arial"/>
          <w:color w:val="0070C0"/>
          <w:sz w:val="22"/>
          <w:szCs w:val="22"/>
        </w:rPr>
        <w:t xml:space="preserve">Ridotto scuole (minimo 15 alunni): </w:t>
      </w:r>
      <w:r w:rsidR="00E82075" w:rsidRPr="008E0764">
        <w:rPr>
          <w:rStyle w:val="normaltextrun"/>
          <w:rFonts w:ascii="Arial" w:hAnsi="Arial" w:cs="Arial"/>
          <w:color w:val="0070C0"/>
          <w:sz w:val="22"/>
          <w:szCs w:val="22"/>
        </w:rPr>
        <w:t>9</w:t>
      </w:r>
      <w:r w:rsidRPr="008E0764">
        <w:rPr>
          <w:rStyle w:val="normaltextrun"/>
          <w:rFonts w:ascii="Arial" w:hAnsi="Arial" w:cs="Arial"/>
          <w:color w:val="0070C0"/>
          <w:sz w:val="22"/>
          <w:szCs w:val="22"/>
        </w:rPr>
        <w:t xml:space="preserve">,70 euro on-line; </w:t>
      </w:r>
      <w:r w:rsidR="00E82075" w:rsidRPr="008E0764">
        <w:rPr>
          <w:rStyle w:val="normaltextrun"/>
          <w:rFonts w:ascii="Arial" w:hAnsi="Arial" w:cs="Arial"/>
          <w:color w:val="0070C0"/>
          <w:sz w:val="22"/>
          <w:szCs w:val="22"/>
        </w:rPr>
        <w:t>8</w:t>
      </w:r>
      <w:r w:rsidRPr="008E0764">
        <w:rPr>
          <w:rStyle w:val="normaltextrun"/>
          <w:rFonts w:ascii="Arial" w:hAnsi="Arial" w:cs="Arial"/>
          <w:color w:val="0070C0"/>
          <w:sz w:val="22"/>
          <w:szCs w:val="22"/>
        </w:rPr>
        <w:t>,50 euro box office.</w:t>
      </w:r>
    </w:p>
    <w:p w14:paraId="31B5D802" w14:textId="77777777" w:rsidR="00C07919" w:rsidRPr="008E0764" w:rsidRDefault="00C07919" w:rsidP="00C07919">
      <w:pPr>
        <w:pStyle w:val="paragraph"/>
        <w:shd w:val="clear" w:color="auto" w:fill="FFFFFF"/>
        <w:spacing w:before="0" w:beforeAutospacing="0" w:after="0" w:afterAutospacing="0"/>
        <w:textAlignment w:val="baseline"/>
        <w:rPr>
          <w:rStyle w:val="eop"/>
          <w:rFonts w:ascii="Arial" w:hAnsi="Arial" w:cs="Arial"/>
          <w:color w:val="0070C0"/>
          <w:sz w:val="22"/>
          <w:szCs w:val="22"/>
        </w:rPr>
      </w:pPr>
    </w:p>
    <w:p w14:paraId="76159F79" w14:textId="77777777" w:rsidR="000646A5" w:rsidRDefault="000646A5" w:rsidP="00C07919">
      <w:pPr>
        <w:pStyle w:val="paragraph"/>
        <w:shd w:val="clear" w:color="auto" w:fill="FFFFFF"/>
        <w:spacing w:before="0" w:beforeAutospacing="0" w:after="0" w:afterAutospacing="0"/>
        <w:textAlignment w:val="baseline"/>
        <w:rPr>
          <w:rStyle w:val="normaltextrun"/>
          <w:rFonts w:ascii="Arial" w:hAnsi="Arial" w:cs="Arial"/>
          <w:color w:val="0070C0"/>
          <w:sz w:val="22"/>
          <w:szCs w:val="22"/>
        </w:rPr>
      </w:pPr>
    </w:p>
    <w:p w14:paraId="3DEA5639" w14:textId="2B6252F7" w:rsidR="00C07919" w:rsidRPr="000671EC" w:rsidRDefault="00C07919" w:rsidP="00C07919">
      <w:pPr>
        <w:pStyle w:val="paragraph"/>
        <w:shd w:val="clear" w:color="auto" w:fill="FFFFFF"/>
        <w:spacing w:before="0" w:beforeAutospacing="0" w:after="0" w:afterAutospacing="0"/>
        <w:textAlignment w:val="baseline"/>
        <w:rPr>
          <w:rFonts w:ascii="Segoe UI" w:hAnsi="Segoe UI" w:cs="Segoe UI"/>
          <w:color w:val="0070C0"/>
          <w:sz w:val="18"/>
          <w:szCs w:val="18"/>
        </w:rPr>
      </w:pPr>
      <w:r w:rsidRPr="008E0764">
        <w:rPr>
          <w:rStyle w:val="normaltextrun"/>
          <w:rFonts w:ascii="Arial" w:hAnsi="Arial" w:cs="Arial"/>
          <w:color w:val="0070C0"/>
          <w:sz w:val="22"/>
          <w:szCs w:val="22"/>
        </w:rPr>
        <w:lastRenderedPageBreak/>
        <w:t xml:space="preserve">Open (visitare la mostra in un giorno di apertura, senza decidere la data precisa al momento dell’acquisto; ideale nel caso si regali il biglietto per la mostra): </w:t>
      </w:r>
      <w:r w:rsidR="00E10272" w:rsidRPr="008E0764">
        <w:rPr>
          <w:rStyle w:val="normaltextrun"/>
          <w:rFonts w:ascii="Arial" w:hAnsi="Arial" w:cs="Arial"/>
          <w:color w:val="0070C0"/>
          <w:sz w:val="22"/>
          <w:szCs w:val="22"/>
        </w:rPr>
        <w:t>20</w:t>
      </w:r>
      <w:r w:rsidRPr="008E0764">
        <w:rPr>
          <w:rStyle w:val="normaltextrun"/>
          <w:rFonts w:ascii="Arial" w:hAnsi="Arial" w:cs="Arial"/>
          <w:color w:val="0070C0"/>
          <w:sz w:val="22"/>
          <w:szCs w:val="22"/>
        </w:rPr>
        <w:t>,70 euro on-line; 1</w:t>
      </w:r>
      <w:r w:rsidR="00E10272" w:rsidRPr="008E0764">
        <w:rPr>
          <w:rStyle w:val="normaltextrun"/>
          <w:rFonts w:ascii="Arial" w:hAnsi="Arial" w:cs="Arial"/>
          <w:color w:val="0070C0"/>
          <w:sz w:val="22"/>
          <w:szCs w:val="22"/>
        </w:rPr>
        <w:t>9</w:t>
      </w:r>
      <w:r w:rsidRPr="008E0764">
        <w:rPr>
          <w:rStyle w:val="normaltextrun"/>
          <w:rFonts w:ascii="Arial" w:hAnsi="Arial" w:cs="Arial"/>
          <w:color w:val="0070C0"/>
          <w:sz w:val="22"/>
          <w:szCs w:val="22"/>
        </w:rPr>
        <w:t>,50</w:t>
      </w:r>
      <w:r w:rsidRPr="008E0764">
        <w:rPr>
          <w:rStyle w:val="normaltextrun"/>
          <w:rFonts w:ascii="Segoe UI" w:hAnsi="Segoe UI" w:cs="Segoe UI"/>
          <w:color w:val="0070C0"/>
          <w:sz w:val="22"/>
          <w:szCs w:val="22"/>
        </w:rPr>
        <w:t xml:space="preserve"> </w:t>
      </w:r>
      <w:r w:rsidRPr="008E0764">
        <w:rPr>
          <w:rStyle w:val="normaltextrun"/>
          <w:rFonts w:ascii="Arial" w:hAnsi="Arial" w:cs="Arial"/>
          <w:color w:val="0070C0"/>
          <w:sz w:val="22"/>
          <w:szCs w:val="22"/>
        </w:rPr>
        <w:t>euro box office.</w:t>
      </w:r>
    </w:p>
    <w:p w14:paraId="61FAA2EB" w14:textId="77777777" w:rsidR="00C07919" w:rsidRPr="000671EC" w:rsidRDefault="00C07919" w:rsidP="00C07919">
      <w:pPr>
        <w:pStyle w:val="paragraph"/>
        <w:shd w:val="clear" w:color="auto" w:fill="FFFFFF"/>
        <w:spacing w:before="0" w:beforeAutospacing="0" w:after="0" w:afterAutospacing="0"/>
        <w:textAlignment w:val="baseline"/>
        <w:rPr>
          <w:rStyle w:val="normaltextrun"/>
          <w:rFonts w:ascii="Arial" w:hAnsi="Arial" w:cs="Arial"/>
          <w:color w:val="0070C0"/>
          <w:sz w:val="22"/>
          <w:szCs w:val="22"/>
        </w:rPr>
      </w:pPr>
    </w:p>
    <w:p w14:paraId="674905E2" w14:textId="77777777" w:rsidR="00C07919" w:rsidRPr="000671EC" w:rsidRDefault="00C07919" w:rsidP="00C07919">
      <w:pPr>
        <w:pStyle w:val="paragraph"/>
        <w:shd w:val="clear" w:color="auto" w:fill="FFFFFF"/>
        <w:spacing w:before="0" w:beforeAutospacing="0" w:after="0" w:afterAutospacing="0"/>
        <w:textAlignment w:val="baseline"/>
        <w:rPr>
          <w:rStyle w:val="eop"/>
          <w:rFonts w:ascii="Arial" w:hAnsi="Arial" w:cs="Arial"/>
          <w:color w:val="0070C0"/>
          <w:sz w:val="22"/>
          <w:szCs w:val="22"/>
        </w:rPr>
      </w:pPr>
      <w:r w:rsidRPr="000671EC">
        <w:rPr>
          <w:rStyle w:val="normaltextrun"/>
          <w:rFonts w:ascii="Arial" w:hAnsi="Arial" w:cs="Arial"/>
          <w:color w:val="0070C0"/>
          <w:sz w:val="22"/>
          <w:szCs w:val="22"/>
        </w:rPr>
        <w:t>I bambini al di sotto dei 6 anni entrano gratuitamente. </w:t>
      </w:r>
      <w:r w:rsidRPr="000671EC">
        <w:rPr>
          <w:rStyle w:val="eop"/>
          <w:rFonts w:ascii="Arial" w:hAnsi="Arial" w:cs="Arial"/>
          <w:color w:val="0070C0"/>
          <w:sz w:val="22"/>
          <w:szCs w:val="22"/>
        </w:rPr>
        <w:t> </w:t>
      </w:r>
    </w:p>
    <w:p w14:paraId="0E32479F" w14:textId="77777777" w:rsidR="00C07919" w:rsidRDefault="00C07919" w:rsidP="00584640">
      <w:pPr>
        <w:spacing w:line="276" w:lineRule="auto"/>
        <w:rPr>
          <w:rFonts w:ascii="Arial" w:hAnsi="Arial" w:cs="Arial"/>
          <w:color w:val="0070C0"/>
          <w:sz w:val="22"/>
          <w:szCs w:val="22"/>
        </w:rPr>
      </w:pPr>
    </w:p>
    <w:p w14:paraId="30B32964" w14:textId="0057082A" w:rsidR="000717C4" w:rsidRDefault="00446C4D" w:rsidP="00746BD0">
      <w:pPr>
        <w:spacing w:line="276" w:lineRule="auto"/>
        <w:rPr>
          <w:rFonts w:ascii="Arial" w:hAnsi="Arial" w:cs="Arial"/>
          <w:color w:val="0070C0"/>
          <w:sz w:val="22"/>
          <w:szCs w:val="22"/>
        </w:rPr>
      </w:pPr>
      <w:r w:rsidRPr="000717C4">
        <w:rPr>
          <w:rFonts w:ascii="Arial" w:hAnsi="Arial" w:cs="Arial"/>
          <w:color w:val="0070C0"/>
          <w:sz w:val="22"/>
          <w:szCs w:val="22"/>
        </w:rPr>
        <w:t>P</w:t>
      </w:r>
      <w:r w:rsidR="00584640" w:rsidRPr="000717C4">
        <w:rPr>
          <w:rFonts w:ascii="Arial" w:hAnsi="Arial" w:cs="Arial"/>
          <w:color w:val="0070C0"/>
          <w:sz w:val="22"/>
          <w:szCs w:val="22"/>
        </w:rPr>
        <w:t>revendita con il circuito Ticket One</w:t>
      </w:r>
      <w:r w:rsidR="00746BD0" w:rsidRPr="000717C4">
        <w:rPr>
          <w:rFonts w:ascii="Arial" w:hAnsi="Arial" w:cs="Arial"/>
          <w:color w:val="0070C0"/>
          <w:sz w:val="22"/>
          <w:szCs w:val="22"/>
        </w:rPr>
        <w:t xml:space="preserve"> </w:t>
      </w:r>
      <w:r w:rsidR="00927F63">
        <w:rPr>
          <w:rFonts w:ascii="Arial" w:hAnsi="Arial" w:cs="Arial"/>
          <w:color w:val="0070C0"/>
          <w:sz w:val="22"/>
          <w:szCs w:val="22"/>
        </w:rPr>
        <w:t>e</w:t>
      </w:r>
      <w:r w:rsidR="00A33B80" w:rsidRPr="000717C4">
        <w:rPr>
          <w:rFonts w:ascii="Arial" w:hAnsi="Arial" w:cs="Arial"/>
          <w:color w:val="0070C0"/>
          <w:sz w:val="22"/>
          <w:szCs w:val="22"/>
        </w:rPr>
        <w:t xml:space="preserve"> </w:t>
      </w:r>
      <w:r w:rsidR="00E556E6" w:rsidRPr="000717C4">
        <w:rPr>
          <w:rFonts w:ascii="Arial" w:hAnsi="Arial" w:cs="Arial"/>
          <w:color w:val="0070C0"/>
          <w:sz w:val="22"/>
          <w:szCs w:val="22"/>
        </w:rPr>
        <w:t xml:space="preserve">presso il botteghino </w:t>
      </w:r>
      <w:r w:rsidR="000717C4" w:rsidRPr="000717C4">
        <w:rPr>
          <w:rFonts w:ascii="Arial" w:hAnsi="Arial" w:cs="Arial"/>
          <w:color w:val="0070C0"/>
          <w:sz w:val="22"/>
          <w:szCs w:val="22"/>
        </w:rPr>
        <w:t xml:space="preserve">della mostra </w:t>
      </w:r>
      <w:r w:rsidR="00C176BA">
        <w:rPr>
          <w:rFonts w:ascii="Arial" w:hAnsi="Arial" w:cs="Arial"/>
          <w:color w:val="0070C0"/>
          <w:sz w:val="22"/>
          <w:szCs w:val="22"/>
        </w:rPr>
        <w:t>al</w:t>
      </w:r>
      <w:r w:rsidR="000717C4" w:rsidRPr="000717C4">
        <w:rPr>
          <w:rFonts w:ascii="Arial" w:hAnsi="Arial" w:cs="Arial"/>
          <w:color w:val="0070C0"/>
          <w:sz w:val="22"/>
          <w:szCs w:val="22"/>
        </w:rPr>
        <w:t xml:space="preserve"> </w:t>
      </w:r>
      <w:r w:rsidR="00E10272">
        <w:rPr>
          <w:rFonts w:ascii="Arial" w:hAnsi="Arial" w:cs="Arial"/>
          <w:color w:val="0070C0"/>
          <w:sz w:val="22"/>
          <w:szCs w:val="22"/>
        </w:rPr>
        <w:t>Museo della Permanente</w:t>
      </w:r>
      <w:r w:rsidR="00E556E6" w:rsidRPr="000717C4">
        <w:rPr>
          <w:rFonts w:ascii="Arial" w:hAnsi="Arial" w:cs="Arial"/>
          <w:color w:val="0070C0"/>
          <w:sz w:val="22"/>
          <w:szCs w:val="22"/>
        </w:rPr>
        <w:t xml:space="preserve"> nei giorni e negli orari di regolare apertura della mostra. </w:t>
      </w:r>
    </w:p>
    <w:p w14:paraId="4249EDB1" w14:textId="5FC02D49" w:rsidR="00A87912" w:rsidRDefault="000717C4" w:rsidP="004660D9">
      <w:pPr>
        <w:spacing w:line="276" w:lineRule="auto"/>
        <w:rPr>
          <w:color w:val="2E5395"/>
          <w:u w:val="single" w:color="000000"/>
        </w:rPr>
      </w:pPr>
      <w:r w:rsidRPr="000717C4">
        <w:rPr>
          <w:rFonts w:ascii="Arial" w:hAnsi="Arial" w:cs="Arial"/>
          <w:color w:val="0070C0"/>
          <w:sz w:val="22"/>
          <w:szCs w:val="22"/>
        </w:rPr>
        <w:t>Maggiori informazioni</w:t>
      </w:r>
      <w:r>
        <w:rPr>
          <w:rFonts w:ascii="Arial" w:hAnsi="Arial" w:cs="Arial"/>
          <w:color w:val="0070C0"/>
          <w:sz w:val="22"/>
          <w:szCs w:val="22"/>
        </w:rPr>
        <w:t xml:space="preserve"> sulla mostra </w:t>
      </w:r>
      <w:r w:rsidRPr="00315E60">
        <w:rPr>
          <w:rFonts w:ascii="Arial" w:hAnsi="Arial" w:cs="Arial"/>
          <w:color w:val="0070C0"/>
          <w:sz w:val="22"/>
          <w:szCs w:val="22"/>
        </w:rPr>
        <w:t>scrivendo all’indirizzo e-mail</w:t>
      </w:r>
      <w:r w:rsidRPr="00F4254B">
        <w:rPr>
          <w:rFonts w:ascii="Arial" w:hAnsi="Arial" w:cs="Arial"/>
          <w:color w:val="0070C0"/>
          <w:sz w:val="22"/>
          <w:szCs w:val="22"/>
        </w:rPr>
        <w:t xml:space="preserve"> </w:t>
      </w:r>
      <w:hyperlink r:id="rId16" w:history="1">
        <w:r w:rsidR="003C41A2" w:rsidRPr="00410581">
          <w:rPr>
            <w:rStyle w:val="Collegamentoipertestuale"/>
            <w:rFonts w:ascii="Arial" w:hAnsi="Arial" w:cs="Arial"/>
            <w:color w:val="0070C0"/>
            <w:sz w:val="22"/>
            <w:szCs w:val="22"/>
          </w:rPr>
          <w:t>info@mostrabotero.it</w:t>
        </w:r>
      </w:hyperlink>
      <w:r w:rsidR="00A63A0E" w:rsidRPr="00410581">
        <w:rPr>
          <w:rFonts w:ascii="Arial" w:hAnsi="Arial" w:cs="Arial"/>
          <w:color w:val="0070C0"/>
          <w:sz w:val="22"/>
          <w:szCs w:val="22"/>
        </w:rPr>
        <w:t>.</w:t>
      </w:r>
      <w:r w:rsidR="00E51329">
        <w:rPr>
          <w:noProof/>
        </w:rPr>
        <mc:AlternateContent>
          <mc:Choice Requires="wps">
            <w:drawing>
              <wp:anchor distT="0" distB="0" distL="114300" distR="114300" simplePos="0" relativeHeight="251663872" behindDoc="1" locked="0" layoutInCell="1" allowOverlap="1" wp14:anchorId="069E10EB" wp14:editId="79B8CA13">
                <wp:simplePos x="0" y="0"/>
                <wp:positionH relativeFrom="page">
                  <wp:align>left</wp:align>
                </wp:positionH>
                <wp:positionV relativeFrom="paragraph">
                  <wp:posOffset>418465</wp:posOffset>
                </wp:positionV>
                <wp:extent cx="7943850" cy="3086100"/>
                <wp:effectExtent l="0" t="0" r="0" b="0"/>
                <wp:wrapThrough wrapText="bothSides">
                  <wp:wrapPolygon edited="0">
                    <wp:start x="0" y="0"/>
                    <wp:lineTo x="0" y="21467"/>
                    <wp:lineTo x="21548" y="21467"/>
                    <wp:lineTo x="21548"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0" cy="3086100"/>
                        </a:xfrm>
                        <a:prstGeom prst="rect">
                          <a:avLst/>
                        </a:prstGeom>
                        <a:solidFill>
                          <a:srgbClr val="99CEC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Style w:val="Grigliatabella"/>
                              <w:tblW w:w="11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4"/>
                              <w:gridCol w:w="351"/>
                              <w:gridCol w:w="5837"/>
                            </w:tblGrid>
                            <w:tr w:rsidR="00445AAE" w:rsidRPr="009808CB" w14:paraId="7DC3FDB9" w14:textId="77777777" w:rsidTr="00BE6BBD">
                              <w:trPr>
                                <w:trHeight w:val="2997"/>
                              </w:trPr>
                              <w:tc>
                                <w:tcPr>
                                  <w:tcW w:w="5484" w:type="dxa"/>
                                </w:tcPr>
                                <w:p w14:paraId="28CBF15B" w14:textId="77777777" w:rsidR="00445AAE" w:rsidRPr="000E155D" w:rsidRDefault="00445AAE" w:rsidP="00445AAE">
                                  <w:pPr>
                                    <w:spacing w:line="276" w:lineRule="auto"/>
                                    <w:jc w:val="both"/>
                                    <w:rPr>
                                      <w:rFonts w:ascii="Arial" w:eastAsia="Calibri" w:hAnsi="Arial" w:cs="Arial"/>
                                      <w:color w:val="073569"/>
                                      <w:sz w:val="22"/>
                                      <w:szCs w:val="22"/>
                                    </w:rPr>
                                  </w:pPr>
                                  <w:r w:rsidRPr="000E155D">
                                    <w:rPr>
                                      <w:rFonts w:ascii="Arial" w:eastAsia="Calibri" w:hAnsi="Arial" w:cs="Arial"/>
                                      <w:noProof/>
                                      <w:color w:val="073569"/>
                                      <w:sz w:val="22"/>
                                      <w:szCs w:val="22"/>
                                    </w:rPr>
                                    <w:drawing>
                                      <wp:inline distT="0" distB="0" distL="0" distR="0" wp14:anchorId="43508095" wp14:editId="0261A355">
                                        <wp:extent cx="1819656" cy="45991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2728" cy="498603"/>
                                                </a:xfrm>
                                                <a:prstGeom prst="rect">
                                                  <a:avLst/>
                                                </a:prstGeom>
                                              </pic:spPr>
                                            </pic:pic>
                                          </a:graphicData>
                                        </a:graphic>
                                      </wp:inline>
                                    </w:drawing>
                                  </w:r>
                                </w:p>
                                <w:p w14:paraId="32F6E842" w14:textId="77777777" w:rsidR="00445AAE" w:rsidRPr="000E155D" w:rsidRDefault="00445AAE" w:rsidP="00445AAE">
                                  <w:pPr>
                                    <w:spacing w:line="276" w:lineRule="auto"/>
                                    <w:jc w:val="both"/>
                                    <w:rPr>
                                      <w:rFonts w:ascii="Arial" w:eastAsia="Calibri" w:hAnsi="Arial" w:cs="Arial"/>
                                      <w:color w:val="073569"/>
                                      <w:sz w:val="20"/>
                                      <w:szCs w:val="20"/>
                                    </w:rPr>
                                  </w:pPr>
                                </w:p>
                                <w:p w14:paraId="4538E84B" w14:textId="77777777" w:rsidR="00445AAE" w:rsidRDefault="00445AAE" w:rsidP="00445AAE">
                                  <w:pPr>
                                    <w:spacing w:line="276" w:lineRule="auto"/>
                                    <w:rPr>
                                      <w:rFonts w:ascii="Arial" w:hAnsi="Arial" w:cs="Arial"/>
                                      <w:color w:val="2F5496" w:themeColor="accent1" w:themeShade="BF"/>
                                      <w:sz w:val="18"/>
                                      <w:szCs w:val="18"/>
                                    </w:rPr>
                                  </w:pPr>
                                  <w:r>
                                    <w:rPr>
                                      <w:rFonts w:ascii="Arial" w:hAnsi="Arial" w:cs="Arial"/>
                                      <w:color w:val="2F5496" w:themeColor="accent1" w:themeShade="BF"/>
                                      <w:sz w:val="18"/>
                                      <w:szCs w:val="18"/>
                                    </w:rPr>
                                    <w:t>Azienda</w:t>
                                  </w:r>
                                  <w:r w:rsidRPr="009808CB">
                                    <w:rPr>
                                      <w:rFonts w:ascii="Arial" w:hAnsi="Arial" w:cs="Arial"/>
                                      <w:color w:val="2F5496" w:themeColor="accent1" w:themeShade="BF"/>
                                      <w:sz w:val="18"/>
                                      <w:szCs w:val="18"/>
                                    </w:rPr>
                                    <w:t xml:space="preserve"> leader nella produzione, organizzazione e realizzazione di </w:t>
                                  </w:r>
                                  <w:r>
                                    <w:rPr>
                                      <w:rFonts w:ascii="Arial" w:hAnsi="Arial" w:cs="Arial"/>
                                      <w:color w:val="2F5496" w:themeColor="accent1" w:themeShade="BF"/>
                                      <w:sz w:val="18"/>
                                      <w:szCs w:val="18"/>
                                    </w:rPr>
                                    <w:t xml:space="preserve">mostre </w:t>
                                  </w:r>
                                  <w:r w:rsidRPr="009808CB">
                                    <w:rPr>
                                      <w:rFonts w:ascii="Arial" w:hAnsi="Arial" w:cs="Arial"/>
                                      <w:color w:val="2F5496" w:themeColor="accent1" w:themeShade="BF"/>
                                      <w:sz w:val="18"/>
                                      <w:szCs w:val="18"/>
                                    </w:rPr>
                                    <w:t>temporanee</w:t>
                                  </w:r>
                                  <w:r>
                                    <w:rPr>
                                      <w:rFonts w:ascii="Arial" w:hAnsi="Arial" w:cs="Arial"/>
                                      <w:color w:val="2F5496" w:themeColor="accent1" w:themeShade="BF"/>
                                      <w:sz w:val="18"/>
                                      <w:szCs w:val="18"/>
                                    </w:rPr>
                                    <w:t xml:space="preserve"> a carattere culturale</w:t>
                                  </w:r>
                                  <w:r w:rsidRPr="009808CB">
                                    <w:rPr>
                                      <w:rFonts w:ascii="Arial" w:hAnsi="Arial" w:cs="Arial"/>
                                      <w:color w:val="2F5496" w:themeColor="accent1" w:themeShade="BF"/>
                                      <w:sz w:val="18"/>
                                      <w:szCs w:val="18"/>
                                    </w:rPr>
                                    <w:t>.</w:t>
                                  </w:r>
                                </w:p>
                                <w:p w14:paraId="3334678E" w14:textId="77777777" w:rsidR="00445AAE" w:rsidRDefault="00445AAE" w:rsidP="00445AAE">
                                  <w:pPr>
                                    <w:spacing w:line="276" w:lineRule="auto"/>
                                    <w:rPr>
                                      <w:rFonts w:ascii="Arial" w:hAnsi="Arial" w:cs="Arial"/>
                                      <w:color w:val="2F5496" w:themeColor="accent1" w:themeShade="BF"/>
                                      <w:sz w:val="18"/>
                                      <w:szCs w:val="18"/>
                                    </w:rPr>
                                  </w:pPr>
                                  <w:r>
                                    <w:rPr>
                                      <w:rFonts w:ascii="Arial" w:hAnsi="Arial" w:cs="Arial"/>
                                      <w:color w:val="2F5496" w:themeColor="accent1" w:themeShade="BF"/>
                                      <w:sz w:val="18"/>
                                      <w:szCs w:val="18"/>
                                    </w:rPr>
                                    <w:t xml:space="preserve">Oltre alle mostre a carattere tradizionale, Next Exhibition presenta un’offerta di produzioni immersive che sfruttano le più moderne tecnologie digitali, come la </w:t>
                                  </w:r>
                                  <w:proofErr w:type="spellStart"/>
                                  <w:r>
                                    <w:rPr>
                                      <w:rFonts w:ascii="Arial" w:hAnsi="Arial" w:cs="Arial"/>
                                      <w:color w:val="2F5496" w:themeColor="accent1" w:themeShade="BF"/>
                                      <w:sz w:val="18"/>
                                      <w:szCs w:val="18"/>
                                    </w:rPr>
                                    <w:t>virtual</w:t>
                                  </w:r>
                                  <w:proofErr w:type="spellEnd"/>
                                  <w:r>
                                    <w:rPr>
                                      <w:rFonts w:ascii="Arial" w:hAnsi="Arial" w:cs="Arial"/>
                                      <w:color w:val="2F5496" w:themeColor="accent1" w:themeShade="BF"/>
                                      <w:sz w:val="18"/>
                                      <w:szCs w:val="18"/>
                                    </w:rPr>
                                    <w:t xml:space="preserve"> reality, gli ologrammi, le proiezioni in videomapping e la tecnologia multisensoriale. Il tutto per coinvolgere l’utente in un’esperienza unica ed avvolgente, rendendo possibile avvicinare target di utenti molto eterogenei, sposando la filosofia dell’edutainment, ovvero educare attraverso l’intrattenimento. </w:t>
                                  </w:r>
                                </w:p>
                                <w:p w14:paraId="7C75720C" w14:textId="77777777" w:rsidR="00445AAE" w:rsidRDefault="00445AAE" w:rsidP="00445AAE">
                                  <w:pPr>
                                    <w:spacing w:line="276" w:lineRule="auto"/>
                                    <w:rPr>
                                      <w:rFonts w:ascii="Arial" w:hAnsi="Arial" w:cs="Arial"/>
                                      <w:color w:val="2F5496" w:themeColor="accent1" w:themeShade="BF"/>
                                      <w:sz w:val="18"/>
                                      <w:szCs w:val="18"/>
                                    </w:rPr>
                                  </w:pPr>
                                  <w:r>
                                    <w:rPr>
                                      <w:rFonts w:ascii="Arial" w:hAnsi="Arial" w:cs="Arial"/>
                                      <w:color w:val="2F5496" w:themeColor="accent1" w:themeShade="BF"/>
                                      <w:sz w:val="18"/>
                                      <w:szCs w:val="18"/>
                                    </w:rPr>
                                    <w:t>La crescita continua della società ha portato Next Exhibition ad operare oltre che a livello nazionale anche in mercati esteri, avendo sedi di distribuzione in Spagna, Regno Unito e USA.</w:t>
                                  </w:r>
                                </w:p>
                                <w:p w14:paraId="1C4DAE18" w14:textId="77777777" w:rsidR="00445AAE" w:rsidRPr="009808CB" w:rsidRDefault="00445AAE" w:rsidP="00445AAE">
                                  <w:pPr>
                                    <w:spacing w:line="276" w:lineRule="auto"/>
                                    <w:rPr>
                                      <w:rFonts w:ascii="Arial" w:hAnsi="Arial" w:cs="Arial"/>
                                      <w:color w:val="2F5496" w:themeColor="accent1" w:themeShade="BF"/>
                                      <w:sz w:val="18"/>
                                      <w:szCs w:val="18"/>
                                    </w:rPr>
                                  </w:pPr>
                                </w:p>
                                <w:p w14:paraId="5820C296" w14:textId="6B1C9A18" w:rsidR="00445AAE" w:rsidRPr="009808CB" w:rsidRDefault="00000000" w:rsidP="00445AAE">
                                  <w:pPr>
                                    <w:spacing w:line="276" w:lineRule="auto"/>
                                    <w:rPr>
                                      <w:rFonts w:ascii="Arial" w:hAnsi="Arial" w:cs="Arial"/>
                                      <w:color w:val="2F5496" w:themeColor="accent1" w:themeShade="BF"/>
                                      <w:sz w:val="18"/>
                                      <w:szCs w:val="18"/>
                                    </w:rPr>
                                  </w:pPr>
                                  <w:hyperlink r:id="rId18" w:history="1">
                                    <w:r w:rsidR="00445AAE" w:rsidRPr="009808CB">
                                      <w:rPr>
                                        <w:rStyle w:val="Collegamentoipertestuale"/>
                                        <w:rFonts w:ascii="Arial" w:hAnsi="Arial" w:cs="Arial"/>
                                        <w:color w:val="2F5496" w:themeColor="accent1" w:themeShade="BF"/>
                                        <w:sz w:val="18"/>
                                        <w:szCs w:val="18"/>
                                      </w:rPr>
                                      <w:t>www.nextexhibition.it</w:t>
                                    </w:r>
                                  </w:hyperlink>
                                </w:p>
                              </w:tc>
                              <w:tc>
                                <w:tcPr>
                                  <w:tcW w:w="351" w:type="dxa"/>
                                </w:tcPr>
                                <w:p w14:paraId="7BD5D333" w14:textId="77777777" w:rsidR="00445AAE" w:rsidRPr="004660D9" w:rsidRDefault="00445AAE" w:rsidP="00445AAE">
                                  <w:pPr>
                                    <w:spacing w:line="360" w:lineRule="auto"/>
                                    <w:jc w:val="both"/>
                                    <w:rPr>
                                      <w:rFonts w:ascii="Arial" w:eastAsia="Calibri" w:hAnsi="Arial" w:cs="Arial"/>
                                      <w:color w:val="2F5496" w:themeColor="accent1" w:themeShade="BF"/>
                                      <w:sz w:val="22"/>
                                      <w:szCs w:val="22"/>
                                    </w:rPr>
                                  </w:pPr>
                                </w:p>
                              </w:tc>
                              <w:tc>
                                <w:tcPr>
                                  <w:tcW w:w="5837" w:type="dxa"/>
                                </w:tcPr>
                                <w:p w14:paraId="76C3A720" w14:textId="77777777" w:rsidR="00445AAE" w:rsidRPr="004660D9" w:rsidRDefault="00445AAE" w:rsidP="00445AAE">
                                  <w:pPr>
                                    <w:spacing w:line="276" w:lineRule="auto"/>
                                    <w:jc w:val="both"/>
                                    <w:rPr>
                                      <w:rFonts w:ascii="Arial" w:eastAsia="Calibri" w:hAnsi="Arial" w:cs="Arial"/>
                                      <w:color w:val="2F5496" w:themeColor="accent1" w:themeShade="BF"/>
                                      <w:sz w:val="22"/>
                                      <w:szCs w:val="22"/>
                                    </w:rPr>
                                  </w:pPr>
                                </w:p>
                                <w:p w14:paraId="4AEF801F" w14:textId="77777777" w:rsidR="00445AAE" w:rsidRPr="004660D9" w:rsidRDefault="00445AAE" w:rsidP="00445AAE">
                                  <w:pPr>
                                    <w:spacing w:line="276" w:lineRule="auto"/>
                                    <w:jc w:val="both"/>
                                    <w:rPr>
                                      <w:rFonts w:ascii="Arial" w:eastAsia="Calibri" w:hAnsi="Arial" w:cs="Arial"/>
                                      <w:color w:val="2F5496" w:themeColor="accent1" w:themeShade="BF"/>
                                      <w:sz w:val="22"/>
                                      <w:szCs w:val="22"/>
                                    </w:rPr>
                                  </w:pPr>
                                </w:p>
                                <w:p w14:paraId="30E34E05" w14:textId="77777777" w:rsidR="004660D9" w:rsidRDefault="004660D9" w:rsidP="00445AAE">
                                  <w:pPr>
                                    <w:spacing w:line="276" w:lineRule="auto"/>
                                    <w:jc w:val="both"/>
                                    <w:rPr>
                                      <w:rFonts w:ascii="Arial" w:eastAsia="Calibri" w:hAnsi="Arial" w:cs="Arial"/>
                                      <w:color w:val="2F5496" w:themeColor="accent1" w:themeShade="BF"/>
                                      <w:sz w:val="20"/>
                                      <w:szCs w:val="20"/>
                                    </w:rPr>
                                  </w:pPr>
                                </w:p>
                                <w:p w14:paraId="19D40352" w14:textId="7CCBC8CD" w:rsidR="00445AAE" w:rsidRPr="004660D9" w:rsidRDefault="00445AAE" w:rsidP="00445AAE">
                                  <w:pPr>
                                    <w:spacing w:line="276" w:lineRule="auto"/>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Sede Legale</w:t>
                                  </w:r>
                                </w:p>
                                <w:p w14:paraId="75901DC7" w14:textId="3DD260E8" w:rsidR="00445AAE" w:rsidRPr="004660D9" w:rsidRDefault="00445AAE" w:rsidP="00445AAE">
                                  <w:pPr>
                                    <w:spacing w:line="360" w:lineRule="auto"/>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Via Galliano 15, 10129 Torino</w:t>
                                  </w:r>
                                </w:p>
                                <w:p w14:paraId="34D355F4" w14:textId="77777777" w:rsidR="00445AAE" w:rsidRPr="004660D9" w:rsidRDefault="00445AAE" w:rsidP="00445AAE">
                                  <w:pPr>
                                    <w:spacing w:line="276" w:lineRule="auto"/>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Sede Operativa</w:t>
                                  </w:r>
                                </w:p>
                                <w:p w14:paraId="2A953275" w14:textId="77777777" w:rsidR="00445AAE" w:rsidRPr="004660D9" w:rsidRDefault="00445AAE" w:rsidP="00445AAE">
                                  <w:pPr>
                                    <w:spacing w:line="360" w:lineRule="auto"/>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C.so Regina Margherita 371/10, 10121 Torino</w:t>
                                  </w:r>
                                </w:p>
                                <w:p w14:paraId="38BD6A8D" w14:textId="77777777" w:rsidR="00445AAE" w:rsidRPr="004660D9" w:rsidRDefault="00445AAE" w:rsidP="00445AAE">
                                  <w:pPr>
                                    <w:spacing w:line="360" w:lineRule="auto"/>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 xml:space="preserve">Tel. 011 19214730 </w:t>
                                  </w:r>
                                </w:p>
                                <w:p w14:paraId="1BE0C534" w14:textId="77777777" w:rsidR="004660D9" w:rsidRPr="004660D9" w:rsidRDefault="004660D9" w:rsidP="004660D9">
                                  <w:pPr>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Ufficio Stampa Locale</w:t>
                                  </w:r>
                                </w:p>
                                <w:p w14:paraId="18FA2326" w14:textId="5278CBB0" w:rsidR="004660D9" w:rsidRPr="004660D9" w:rsidRDefault="004660D9" w:rsidP="004660D9">
                                  <w:pPr>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 xml:space="preserve">                               </w:t>
                                  </w:r>
                                  <w:r w:rsidR="0013067F">
                                    <w:rPr>
                                      <w:rFonts w:ascii="Arial" w:eastAsia="Calibri" w:hAnsi="Arial" w:cs="Arial"/>
                                      <w:color w:val="2F5496" w:themeColor="accent1" w:themeShade="BF"/>
                                      <w:sz w:val="20"/>
                                      <w:szCs w:val="20"/>
                                    </w:rPr>
                                    <w:t>Cristina Atzori</w:t>
                                  </w:r>
                                </w:p>
                                <w:p w14:paraId="4F2338AD" w14:textId="6F5C04D2" w:rsidR="004660D9" w:rsidRPr="004660D9" w:rsidRDefault="004660D9" w:rsidP="004660D9">
                                  <w:pPr>
                                    <w:spacing w:line="276" w:lineRule="auto"/>
                                    <w:jc w:val="both"/>
                                    <w:rPr>
                                      <w:rStyle w:val="Collegamentoipertestuale"/>
                                      <w:rFonts w:eastAsia="Calibri"/>
                                      <w:sz w:val="22"/>
                                      <w:szCs w:val="22"/>
                                      <w:u w:val="none"/>
                                    </w:rPr>
                                  </w:pPr>
                                  <w:r w:rsidRPr="004660D9">
                                    <w:rPr>
                                      <w:rFonts w:ascii="Arial" w:hAnsi="Arial" w:cs="Arial"/>
                                      <w:color w:val="2F5496" w:themeColor="accent1" w:themeShade="BF"/>
                                      <w:sz w:val="20"/>
                                      <w:szCs w:val="20"/>
                                    </w:rPr>
                                    <w:t xml:space="preserve">                               </w:t>
                                  </w:r>
                                  <w:r w:rsidR="0013067F">
                                    <w:rPr>
                                      <w:rFonts w:ascii="Arial" w:hAnsi="Arial" w:cs="Arial"/>
                                      <w:color w:val="2F5496" w:themeColor="accent1" w:themeShade="BF"/>
                                      <w:sz w:val="20"/>
                                      <w:szCs w:val="20"/>
                                    </w:rPr>
                                    <w:t>criatzori</w:t>
                                  </w:r>
                                  <w:r w:rsidRPr="004660D9">
                                    <w:rPr>
                                      <w:rFonts w:ascii="Arial" w:hAnsi="Arial" w:cs="Arial"/>
                                      <w:color w:val="2F5496" w:themeColor="accent1" w:themeShade="BF"/>
                                      <w:sz w:val="20"/>
                                      <w:szCs w:val="20"/>
                                    </w:rPr>
                                    <w:t>@gmail.it</w:t>
                                  </w:r>
                                </w:p>
                                <w:p w14:paraId="154236D1" w14:textId="6AAF7BDA" w:rsidR="004660D9" w:rsidRPr="004660D9" w:rsidRDefault="004660D9" w:rsidP="004660D9">
                                  <w:pPr>
                                    <w:spacing w:line="276" w:lineRule="auto"/>
                                    <w:jc w:val="both"/>
                                    <w:rPr>
                                      <w:rFonts w:eastAsia="Calibri"/>
                                      <w:sz w:val="22"/>
                                      <w:szCs w:val="22"/>
                                    </w:rPr>
                                  </w:pPr>
                                  <w:r w:rsidRPr="004660D9">
                                    <w:rPr>
                                      <w:rStyle w:val="Collegamentoipertestuale"/>
                                      <w:rFonts w:ascii="Arial" w:eastAsia="Calibri" w:hAnsi="Arial" w:cs="Arial"/>
                                      <w:color w:val="2F5496" w:themeColor="accent1" w:themeShade="BF"/>
                                      <w:sz w:val="20"/>
                                      <w:szCs w:val="20"/>
                                      <w:u w:val="none"/>
                                    </w:rPr>
                                    <w:t xml:space="preserve">                               +39 </w:t>
                                  </w:r>
                                  <w:r w:rsidR="0013067F" w:rsidRPr="0013067F">
                                    <w:rPr>
                                      <w:rStyle w:val="Collegamentoipertestuale"/>
                                      <w:rFonts w:ascii="Arial" w:eastAsia="Calibri" w:hAnsi="Arial" w:cs="Arial"/>
                                      <w:color w:val="2F5496" w:themeColor="accent1" w:themeShade="BF"/>
                                      <w:sz w:val="20"/>
                                      <w:szCs w:val="20"/>
                                      <w:u w:val="none"/>
                                    </w:rPr>
                                    <w:t>349</w:t>
                                  </w:r>
                                  <w:r w:rsidR="0013067F">
                                    <w:rPr>
                                      <w:rStyle w:val="Collegamentoipertestuale"/>
                                      <w:rFonts w:ascii="Arial" w:eastAsia="Calibri" w:hAnsi="Arial" w:cs="Arial"/>
                                      <w:color w:val="2F5496" w:themeColor="accent1" w:themeShade="BF"/>
                                      <w:sz w:val="20"/>
                                      <w:szCs w:val="20"/>
                                      <w:u w:val="none"/>
                                    </w:rPr>
                                    <w:t>/</w:t>
                                  </w:r>
                                  <w:r w:rsidR="0013067F" w:rsidRPr="0013067F">
                                    <w:rPr>
                                      <w:rStyle w:val="Collegamentoipertestuale"/>
                                      <w:rFonts w:ascii="Arial" w:eastAsia="Calibri" w:hAnsi="Arial" w:cs="Arial"/>
                                      <w:color w:val="2F5496" w:themeColor="accent1" w:themeShade="BF"/>
                                      <w:sz w:val="20"/>
                                      <w:szCs w:val="20"/>
                                      <w:u w:val="none"/>
                                    </w:rPr>
                                    <w:t>8205112</w:t>
                                  </w:r>
                                </w:p>
                                <w:p w14:paraId="283DADF8" w14:textId="77777777" w:rsidR="004660D9" w:rsidRPr="004660D9" w:rsidRDefault="004660D9" w:rsidP="004660D9">
                                  <w:pPr>
                                    <w:jc w:val="both"/>
                                    <w:rPr>
                                      <w:rFonts w:ascii="Arial" w:eastAsia="Calibri" w:hAnsi="Arial" w:cs="Arial"/>
                                      <w:color w:val="2F5496" w:themeColor="accent1" w:themeShade="BF"/>
                                      <w:sz w:val="20"/>
                                      <w:szCs w:val="20"/>
                                    </w:rPr>
                                  </w:pPr>
                                </w:p>
                                <w:p w14:paraId="6147C5DA" w14:textId="77777777" w:rsidR="004660D9" w:rsidRPr="004660D9" w:rsidRDefault="004660D9" w:rsidP="004660D9">
                                  <w:pPr>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Ufficio Stampa e Pubbliche Relazioni Nazionali</w:t>
                                  </w:r>
                                </w:p>
                                <w:p w14:paraId="197E3655" w14:textId="77777777" w:rsidR="004660D9" w:rsidRPr="004660D9" w:rsidRDefault="004660D9" w:rsidP="004660D9">
                                  <w:pPr>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 xml:space="preserve">                               Lara Martinetto</w:t>
                                  </w:r>
                                </w:p>
                                <w:p w14:paraId="19F71134" w14:textId="77777777" w:rsidR="004660D9" w:rsidRPr="004660D9" w:rsidRDefault="004660D9" w:rsidP="004660D9">
                                  <w:pPr>
                                    <w:spacing w:line="276" w:lineRule="auto"/>
                                    <w:jc w:val="both"/>
                                    <w:rPr>
                                      <w:rStyle w:val="Collegamentoipertestuale"/>
                                      <w:rFonts w:eastAsia="Calibri"/>
                                      <w:sz w:val="22"/>
                                      <w:szCs w:val="22"/>
                                      <w:u w:val="none"/>
                                    </w:rPr>
                                  </w:pPr>
                                  <w:r w:rsidRPr="004660D9">
                                    <w:rPr>
                                      <w:rFonts w:ascii="Arial" w:hAnsi="Arial" w:cs="Arial"/>
                                      <w:color w:val="2F5496" w:themeColor="accent1" w:themeShade="BF"/>
                                      <w:sz w:val="20"/>
                                      <w:szCs w:val="20"/>
                                    </w:rPr>
                                    <w:t xml:space="preserve">                               pr</w:t>
                                  </w:r>
                                  <w:hyperlink r:id="rId19" w:history="1">
                                    <w:r w:rsidRPr="004660D9">
                                      <w:rPr>
                                        <w:rStyle w:val="Collegamentoipertestuale"/>
                                        <w:rFonts w:ascii="Arial" w:eastAsia="Calibri" w:hAnsi="Arial" w:cs="Arial"/>
                                        <w:color w:val="2F5496" w:themeColor="accent1" w:themeShade="BF"/>
                                        <w:sz w:val="20"/>
                                        <w:szCs w:val="20"/>
                                        <w:u w:val="none"/>
                                      </w:rPr>
                                      <w:t>@nextexhibition.it</w:t>
                                    </w:r>
                                  </w:hyperlink>
                                </w:p>
                                <w:p w14:paraId="365BC5D1" w14:textId="77777777" w:rsidR="004660D9" w:rsidRPr="004660D9" w:rsidRDefault="004660D9" w:rsidP="004660D9">
                                  <w:pPr>
                                    <w:spacing w:line="276" w:lineRule="auto"/>
                                    <w:jc w:val="both"/>
                                    <w:rPr>
                                      <w:rStyle w:val="Collegamentoipertestuale"/>
                                      <w:rFonts w:ascii="Arial" w:eastAsia="Calibri" w:hAnsi="Arial" w:cs="Arial"/>
                                      <w:color w:val="2F5496" w:themeColor="accent1" w:themeShade="BF"/>
                                      <w:sz w:val="20"/>
                                      <w:szCs w:val="20"/>
                                      <w:u w:val="none"/>
                                    </w:rPr>
                                  </w:pPr>
                                  <w:r w:rsidRPr="004660D9">
                                    <w:rPr>
                                      <w:rStyle w:val="Collegamentoipertestuale"/>
                                      <w:rFonts w:ascii="Arial" w:eastAsia="Calibri" w:hAnsi="Arial" w:cs="Arial"/>
                                      <w:color w:val="2F5496" w:themeColor="accent1" w:themeShade="BF"/>
                                      <w:sz w:val="20"/>
                                      <w:szCs w:val="20"/>
                                      <w:u w:val="none"/>
                                    </w:rPr>
                                    <w:t xml:space="preserve">                               +39 340/6409714</w:t>
                                  </w:r>
                                </w:p>
                                <w:p w14:paraId="4792838A" w14:textId="77777777" w:rsidR="00445AAE" w:rsidRPr="004660D9" w:rsidRDefault="00445AAE" w:rsidP="00445AAE">
                                  <w:pPr>
                                    <w:jc w:val="both"/>
                                    <w:rPr>
                                      <w:rFonts w:ascii="Arial" w:eastAsia="Calibri" w:hAnsi="Arial" w:cs="Arial"/>
                                      <w:color w:val="2F5496" w:themeColor="accent1" w:themeShade="BF"/>
                                      <w:sz w:val="22"/>
                                      <w:szCs w:val="22"/>
                                    </w:rPr>
                                  </w:pPr>
                                </w:p>
                                <w:p w14:paraId="2FB47C3F" w14:textId="77777777" w:rsidR="00445AAE" w:rsidRPr="004660D9" w:rsidRDefault="00445AAE" w:rsidP="00445AAE">
                                  <w:pPr>
                                    <w:spacing w:line="276" w:lineRule="auto"/>
                                    <w:jc w:val="both"/>
                                    <w:rPr>
                                      <w:rStyle w:val="Collegamentoipertestuale"/>
                                      <w:rFonts w:eastAsia="Calibri"/>
                                      <w:color w:val="2F5496" w:themeColor="accent1" w:themeShade="BF"/>
                                      <w:u w:val="none"/>
                                    </w:rPr>
                                  </w:pPr>
                                </w:p>
                                <w:p w14:paraId="3A0F55C1" w14:textId="77777777" w:rsidR="00445AAE" w:rsidRPr="004660D9" w:rsidRDefault="00445AAE" w:rsidP="00445AAE">
                                  <w:pPr>
                                    <w:spacing w:line="276" w:lineRule="auto"/>
                                    <w:jc w:val="both"/>
                                    <w:rPr>
                                      <w:rStyle w:val="Collegamentoipertestuale"/>
                                      <w:rFonts w:eastAsia="Calibri"/>
                                      <w:sz w:val="22"/>
                                      <w:szCs w:val="22"/>
                                      <w:u w:val="none"/>
                                    </w:rPr>
                                  </w:pPr>
                                </w:p>
                                <w:p w14:paraId="557ED526" w14:textId="77777777" w:rsidR="00445AAE" w:rsidRPr="004660D9" w:rsidRDefault="00445AAE" w:rsidP="00445AAE">
                                  <w:pPr>
                                    <w:spacing w:line="276" w:lineRule="auto"/>
                                    <w:jc w:val="both"/>
                                    <w:rPr>
                                      <w:rFonts w:ascii="Arial" w:eastAsia="Calibri" w:hAnsi="Arial" w:cs="Arial"/>
                                      <w:color w:val="2F5496" w:themeColor="accent1" w:themeShade="BF"/>
                                      <w:sz w:val="22"/>
                                      <w:szCs w:val="22"/>
                                    </w:rPr>
                                  </w:pPr>
                                </w:p>
                              </w:tc>
                            </w:tr>
                          </w:tbl>
                          <w:p w14:paraId="62E9AA20" w14:textId="77777777" w:rsidR="00CA3181" w:rsidRDefault="00CA3181" w:rsidP="00CA31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E10EB" id="_x0000_t202" coordsize="21600,21600" o:spt="202" path="m,l,21600r21600,l21600,xe">
                <v:stroke joinstyle="miter"/>
                <v:path gradientshapeok="t" o:connecttype="rect"/>
              </v:shapetype>
              <v:shape id="Text Box 7" o:spid="_x0000_s1027" type="#_x0000_t202" style="position:absolute;margin-left:0;margin-top:32.95pt;width:625.5pt;height:243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" fillcolor="#99cec8" stroked="f" strokeweight=".5pt">
                <v:textbox>
                  <w:txbxContent>
                    <w:tbl>
                      <w:tblPr>
                        <w:tblStyle w:val="Grigliatabella"/>
                        <w:tblW w:w="11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4"/>
                        <w:gridCol w:w="351"/>
                        <w:gridCol w:w="5837"/>
                      </w:tblGrid>
                      <w:tr w:rsidR="00445AAE" w:rsidRPr="009808CB" w14:paraId="7DC3FDB9" w14:textId="77777777" w:rsidTr="00BE6BBD">
                        <w:trPr>
                          <w:trHeight w:val="2997"/>
                        </w:trPr>
                        <w:tc>
                          <w:tcPr>
                            <w:tcW w:w="5484" w:type="dxa"/>
                          </w:tcPr>
                          <w:p w14:paraId="28CBF15B" w14:textId="77777777" w:rsidR="00445AAE" w:rsidRPr="000E155D" w:rsidRDefault="00445AAE" w:rsidP="00445AAE">
                            <w:pPr>
                              <w:spacing w:line="276" w:lineRule="auto"/>
                              <w:jc w:val="both"/>
                              <w:rPr>
                                <w:rFonts w:ascii="Arial" w:eastAsia="Calibri" w:hAnsi="Arial" w:cs="Arial"/>
                                <w:color w:val="073569"/>
                                <w:sz w:val="22"/>
                                <w:szCs w:val="22"/>
                              </w:rPr>
                            </w:pPr>
                            <w:r w:rsidRPr="000E155D">
                              <w:rPr>
                                <w:rFonts w:ascii="Arial" w:eastAsia="Calibri" w:hAnsi="Arial" w:cs="Arial"/>
                                <w:noProof/>
                                <w:color w:val="073569"/>
                                <w:sz w:val="22"/>
                                <w:szCs w:val="22"/>
                              </w:rPr>
                              <w:drawing>
                                <wp:inline distT="0" distB="0" distL="0" distR="0" wp14:anchorId="43508095" wp14:editId="0261A355">
                                  <wp:extent cx="1819656" cy="45991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2728" cy="498603"/>
                                          </a:xfrm>
                                          <a:prstGeom prst="rect">
                                            <a:avLst/>
                                          </a:prstGeom>
                                        </pic:spPr>
                                      </pic:pic>
                                    </a:graphicData>
                                  </a:graphic>
                                </wp:inline>
                              </w:drawing>
                            </w:r>
                          </w:p>
                          <w:p w14:paraId="32F6E842" w14:textId="77777777" w:rsidR="00445AAE" w:rsidRPr="000E155D" w:rsidRDefault="00445AAE" w:rsidP="00445AAE">
                            <w:pPr>
                              <w:spacing w:line="276" w:lineRule="auto"/>
                              <w:jc w:val="both"/>
                              <w:rPr>
                                <w:rFonts w:ascii="Arial" w:eastAsia="Calibri" w:hAnsi="Arial" w:cs="Arial"/>
                                <w:color w:val="073569"/>
                                <w:sz w:val="20"/>
                                <w:szCs w:val="20"/>
                              </w:rPr>
                            </w:pPr>
                          </w:p>
                          <w:p w14:paraId="4538E84B" w14:textId="77777777" w:rsidR="00445AAE" w:rsidRDefault="00445AAE" w:rsidP="00445AAE">
                            <w:pPr>
                              <w:spacing w:line="276" w:lineRule="auto"/>
                              <w:rPr>
                                <w:rFonts w:ascii="Arial" w:hAnsi="Arial" w:cs="Arial"/>
                                <w:color w:val="2F5496" w:themeColor="accent1" w:themeShade="BF"/>
                                <w:sz w:val="18"/>
                                <w:szCs w:val="18"/>
                              </w:rPr>
                            </w:pPr>
                            <w:r>
                              <w:rPr>
                                <w:rFonts w:ascii="Arial" w:hAnsi="Arial" w:cs="Arial"/>
                                <w:color w:val="2F5496" w:themeColor="accent1" w:themeShade="BF"/>
                                <w:sz w:val="18"/>
                                <w:szCs w:val="18"/>
                              </w:rPr>
                              <w:t>Azienda</w:t>
                            </w:r>
                            <w:r w:rsidRPr="009808CB">
                              <w:rPr>
                                <w:rFonts w:ascii="Arial" w:hAnsi="Arial" w:cs="Arial"/>
                                <w:color w:val="2F5496" w:themeColor="accent1" w:themeShade="BF"/>
                                <w:sz w:val="18"/>
                                <w:szCs w:val="18"/>
                              </w:rPr>
                              <w:t xml:space="preserve"> leader nella produzione, organizzazione e realizzazione di </w:t>
                            </w:r>
                            <w:r>
                              <w:rPr>
                                <w:rFonts w:ascii="Arial" w:hAnsi="Arial" w:cs="Arial"/>
                                <w:color w:val="2F5496" w:themeColor="accent1" w:themeShade="BF"/>
                                <w:sz w:val="18"/>
                                <w:szCs w:val="18"/>
                              </w:rPr>
                              <w:t xml:space="preserve">mostre </w:t>
                            </w:r>
                            <w:r w:rsidRPr="009808CB">
                              <w:rPr>
                                <w:rFonts w:ascii="Arial" w:hAnsi="Arial" w:cs="Arial"/>
                                <w:color w:val="2F5496" w:themeColor="accent1" w:themeShade="BF"/>
                                <w:sz w:val="18"/>
                                <w:szCs w:val="18"/>
                              </w:rPr>
                              <w:t>temporanee</w:t>
                            </w:r>
                            <w:r>
                              <w:rPr>
                                <w:rFonts w:ascii="Arial" w:hAnsi="Arial" w:cs="Arial"/>
                                <w:color w:val="2F5496" w:themeColor="accent1" w:themeShade="BF"/>
                                <w:sz w:val="18"/>
                                <w:szCs w:val="18"/>
                              </w:rPr>
                              <w:t xml:space="preserve"> a carattere culturale</w:t>
                            </w:r>
                            <w:r w:rsidRPr="009808CB">
                              <w:rPr>
                                <w:rFonts w:ascii="Arial" w:hAnsi="Arial" w:cs="Arial"/>
                                <w:color w:val="2F5496" w:themeColor="accent1" w:themeShade="BF"/>
                                <w:sz w:val="18"/>
                                <w:szCs w:val="18"/>
                              </w:rPr>
                              <w:t>.</w:t>
                            </w:r>
                          </w:p>
                          <w:p w14:paraId="3334678E" w14:textId="77777777" w:rsidR="00445AAE" w:rsidRDefault="00445AAE" w:rsidP="00445AAE">
                            <w:pPr>
                              <w:spacing w:line="276" w:lineRule="auto"/>
                              <w:rPr>
                                <w:rFonts w:ascii="Arial" w:hAnsi="Arial" w:cs="Arial"/>
                                <w:color w:val="2F5496" w:themeColor="accent1" w:themeShade="BF"/>
                                <w:sz w:val="18"/>
                                <w:szCs w:val="18"/>
                              </w:rPr>
                            </w:pPr>
                            <w:r>
                              <w:rPr>
                                <w:rFonts w:ascii="Arial" w:hAnsi="Arial" w:cs="Arial"/>
                                <w:color w:val="2F5496" w:themeColor="accent1" w:themeShade="BF"/>
                                <w:sz w:val="18"/>
                                <w:szCs w:val="18"/>
                              </w:rPr>
                              <w:t xml:space="preserve">Oltre alle mostre a carattere tradizionale, Next Exhibition presenta un’offerta di produzioni immersive che sfruttano le più moderne tecnologie digitali, come la </w:t>
                            </w:r>
                            <w:proofErr w:type="spellStart"/>
                            <w:r>
                              <w:rPr>
                                <w:rFonts w:ascii="Arial" w:hAnsi="Arial" w:cs="Arial"/>
                                <w:color w:val="2F5496" w:themeColor="accent1" w:themeShade="BF"/>
                                <w:sz w:val="18"/>
                                <w:szCs w:val="18"/>
                              </w:rPr>
                              <w:t>virtual</w:t>
                            </w:r>
                            <w:proofErr w:type="spellEnd"/>
                            <w:r>
                              <w:rPr>
                                <w:rFonts w:ascii="Arial" w:hAnsi="Arial" w:cs="Arial"/>
                                <w:color w:val="2F5496" w:themeColor="accent1" w:themeShade="BF"/>
                                <w:sz w:val="18"/>
                                <w:szCs w:val="18"/>
                              </w:rPr>
                              <w:t xml:space="preserve"> reality, gli ologrammi, le proiezioni in videomapping e la tecnologia multisensoriale. Il tutto per coinvolgere l’utente in un’esperienza unica ed avvolgente, rendendo possibile avvicinare target di utenti molto eterogenei, sposando la filosofia dell’edutainment, ovvero educare attraverso l’intrattenimento. </w:t>
                            </w:r>
                          </w:p>
                          <w:p w14:paraId="7C75720C" w14:textId="77777777" w:rsidR="00445AAE" w:rsidRDefault="00445AAE" w:rsidP="00445AAE">
                            <w:pPr>
                              <w:spacing w:line="276" w:lineRule="auto"/>
                              <w:rPr>
                                <w:rFonts w:ascii="Arial" w:hAnsi="Arial" w:cs="Arial"/>
                                <w:color w:val="2F5496" w:themeColor="accent1" w:themeShade="BF"/>
                                <w:sz w:val="18"/>
                                <w:szCs w:val="18"/>
                              </w:rPr>
                            </w:pPr>
                            <w:r>
                              <w:rPr>
                                <w:rFonts w:ascii="Arial" w:hAnsi="Arial" w:cs="Arial"/>
                                <w:color w:val="2F5496" w:themeColor="accent1" w:themeShade="BF"/>
                                <w:sz w:val="18"/>
                                <w:szCs w:val="18"/>
                              </w:rPr>
                              <w:t>La crescita continua della società ha portato Next Exhibition ad operare oltre che a livello nazionale anche in mercati esteri, avendo sedi di distribuzione in Spagna, Regno Unito e USA.</w:t>
                            </w:r>
                          </w:p>
                          <w:p w14:paraId="1C4DAE18" w14:textId="77777777" w:rsidR="00445AAE" w:rsidRPr="009808CB" w:rsidRDefault="00445AAE" w:rsidP="00445AAE">
                            <w:pPr>
                              <w:spacing w:line="276" w:lineRule="auto"/>
                              <w:rPr>
                                <w:rFonts w:ascii="Arial" w:hAnsi="Arial" w:cs="Arial"/>
                                <w:color w:val="2F5496" w:themeColor="accent1" w:themeShade="BF"/>
                                <w:sz w:val="18"/>
                                <w:szCs w:val="18"/>
                              </w:rPr>
                            </w:pPr>
                          </w:p>
                          <w:p w14:paraId="5820C296" w14:textId="6B1C9A18" w:rsidR="00445AAE" w:rsidRPr="009808CB" w:rsidRDefault="00000000" w:rsidP="00445AAE">
                            <w:pPr>
                              <w:spacing w:line="276" w:lineRule="auto"/>
                              <w:rPr>
                                <w:rFonts w:ascii="Arial" w:hAnsi="Arial" w:cs="Arial"/>
                                <w:color w:val="2F5496" w:themeColor="accent1" w:themeShade="BF"/>
                                <w:sz w:val="18"/>
                                <w:szCs w:val="18"/>
                              </w:rPr>
                            </w:pPr>
                            <w:hyperlink r:id="rId20" w:history="1">
                              <w:r w:rsidR="00445AAE" w:rsidRPr="009808CB">
                                <w:rPr>
                                  <w:rStyle w:val="Collegamentoipertestuale"/>
                                  <w:rFonts w:ascii="Arial" w:hAnsi="Arial" w:cs="Arial"/>
                                  <w:color w:val="2F5496" w:themeColor="accent1" w:themeShade="BF"/>
                                  <w:sz w:val="18"/>
                                  <w:szCs w:val="18"/>
                                </w:rPr>
                                <w:t>www.nextexhibition.it</w:t>
                              </w:r>
                            </w:hyperlink>
                          </w:p>
                        </w:tc>
                        <w:tc>
                          <w:tcPr>
                            <w:tcW w:w="351" w:type="dxa"/>
                          </w:tcPr>
                          <w:p w14:paraId="7BD5D333" w14:textId="77777777" w:rsidR="00445AAE" w:rsidRPr="004660D9" w:rsidRDefault="00445AAE" w:rsidP="00445AAE">
                            <w:pPr>
                              <w:spacing w:line="360" w:lineRule="auto"/>
                              <w:jc w:val="both"/>
                              <w:rPr>
                                <w:rFonts w:ascii="Arial" w:eastAsia="Calibri" w:hAnsi="Arial" w:cs="Arial"/>
                                <w:color w:val="2F5496" w:themeColor="accent1" w:themeShade="BF"/>
                                <w:sz w:val="22"/>
                                <w:szCs w:val="22"/>
                              </w:rPr>
                            </w:pPr>
                          </w:p>
                        </w:tc>
                        <w:tc>
                          <w:tcPr>
                            <w:tcW w:w="5837" w:type="dxa"/>
                          </w:tcPr>
                          <w:p w14:paraId="76C3A720" w14:textId="77777777" w:rsidR="00445AAE" w:rsidRPr="004660D9" w:rsidRDefault="00445AAE" w:rsidP="00445AAE">
                            <w:pPr>
                              <w:spacing w:line="276" w:lineRule="auto"/>
                              <w:jc w:val="both"/>
                              <w:rPr>
                                <w:rFonts w:ascii="Arial" w:eastAsia="Calibri" w:hAnsi="Arial" w:cs="Arial"/>
                                <w:color w:val="2F5496" w:themeColor="accent1" w:themeShade="BF"/>
                                <w:sz w:val="22"/>
                                <w:szCs w:val="22"/>
                              </w:rPr>
                            </w:pPr>
                          </w:p>
                          <w:p w14:paraId="4AEF801F" w14:textId="77777777" w:rsidR="00445AAE" w:rsidRPr="004660D9" w:rsidRDefault="00445AAE" w:rsidP="00445AAE">
                            <w:pPr>
                              <w:spacing w:line="276" w:lineRule="auto"/>
                              <w:jc w:val="both"/>
                              <w:rPr>
                                <w:rFonts w:ascii="Arial" w:eastAsia="Calibri" w:hAnsi="Arial" w:cs="Arial"/>
                                <w:color w:val="2F5496" w:themeColor="accent1" w:themeShade="BF"/>
                                <w:sz w:val="22"/>
                                <w:szCs w:val="22"/>
                              </w:rPr>
                            </w:pPr>
                          </w:p>
                          <w:p w14:paraId="30E34E05" w14:textId="77777777" w:rsidR="004660D9" w:rsidRDefault="004660D9" w:rsidP="00445AAE">
                            <w:pPr>
                              <w:spacing w:line="276" w:lineRule="auto"/>
                              <w:jc w:val="both"/>
                              <w:rPr>
                                <w:rFonts w:ascii="Arial" w:eastAsia="Calibri" w:hAnsi="Arial" w:cs="Arial"/>
                                <w:color w:val="2F5496" w:themeColor="accent1" w:themeShade="BF"/>
                                <w:sz w:val="20"/>
                                <w:szCs w:val="20"/>
                              </w:rPr>
                            </w:pPr>
                          </w:p>
                          <w:p w14:paraId="19D40352" w14:textId="7CCBC8CD" w:rsidR="00445AAE" w:rsidRPr="004660D9" w:rsidRDefault="00445AAE" w:rsidP="00445AAE">
                            <w:pPr>
                              <w:spacing w:line="276" w:lineRule="auto"/>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Sede Legale</w:t>
                            </w:r>
                          </w:p>
                          <w:p w14:paraId="75901DC7" w14:textId="3DD260E8" w:rsidR="00445AAE" w:rsidRPr="004660D9" w:rsidRDefault="00445AAE" w:rsidP="00445AAE">
                            <w:pPr>
                              <w:spacing w:line="360" w:lineRule="auto"/>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Via Galliano 15, 10129 Torino</w:t>
                            </w:r>
                          </w:p>
                          <w:p w14:paraId="34D355F4" w14:textId="77777777" w:rsidR="00445AAE" w:rsidRPr="004660D9" w:rsidRDefault="00445AAE" w:rsidP="00445AAE">
                            <w:pPr>
                              <w:spacing w:line="276" w:lineRule="auto"/>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Sede Operativa</w:t>
                            </w:r>
                          </w:p>
                          <w:p w14:paraId="2A953275" w14:textId="77777777" w:rsidR="00445AAE" w:rsidRPr="004660D9" w:rsidRDefault="00445AAE" w:rsidP="00445AAE">
                            <w:pPr>
                              <w:spacing w:line="360" w:lineRule="auto"/>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C.so Regina Margherita 371/10, 10121 Torino</w:t>
                            </w:r>
                          </w:p>
                          <w:p w14:paraId="38BD6A8D" w14:textId="77777777" w:rsidR="00445AAE" w:rsidRPr="004660D9" w:rsidRDefault="00445AAE" w:rsidP="00445AAE">
                            <w:pPr>
                              <w:spacing w:line="360" w:lineRule="auto"/>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 xml:space="preserve">Tel. 011 19214730 </w:t>
                            </w:r>
                          </w:p>
                          <w:p w14:paraId="1BE0C534" w14:textId="77777777" w:rsidR="004660D9" w:rsidRPr="004660D9" w:rsidRDefault="004660D9" w:rsidP="004660D9">
                            <w:pPr>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Ufficio Stampa Locale</w:t>
                            </w:r>
                          </w:p>
                          <w:p w14:paraId="18FA2326" w14:textId="5278CBB0" w:rsidR="004660D9" w:rsidRPr="004660D9" w:rsidRDefault="004660D9" w:rsidP="004660D9">
                            <w:pPr>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 xml:space="preserve">                               </w:t>
                            </w:r>
                            <w:r w:rsidR="0013067F">
                              <w:rPr>
                                <w:rFonts w:ascii="Arial" w:eastAsia="Calibri" w:hAnsi="Arial" w:cs="Arial"/>
                                <w:color w:val="2F5496" w:themeColor="accent1" w:themeShade="BF"/>
                                <w:sz w:val="20"/>
                                <w:szCs w:val="20"/>
                              </w:rPr>
                              <w:t>Cristina Atzori</w:t>
                            </w:r>
                          </w:p>
                          <w:p w14:paraId="4F2338AD" w14:textId="6F5C04D2" w:rsidR="004660D9" w:rsidRPr="004660D9" w:rsidRDefault="004660D9" w:rsidP="004660D9">
                            <w:pPr>
                              <w:spacing w:line="276" w:lineRule="auto"/>
                              <w:jc w:val="both"/>
                              <w:rPr>
                                <w:rStyle w:val="Collegamentoipertestuale"/>
                                <w:rFonts w:eastAsia="Calibri"/>
                                <w:sz w:val="22"/>
                                <w:szCs w:val="22"/>
                                <w:u w:val="none"/>
                              </w:rPr>
                            </w:pPr>
                            <w:r w:rsidRPr="004660D9">
                              <w:rPr>
                                <w:rFonts w:ascii="Arial" w:hAnsi="Arial" w:cs="Arial"/>
                                <w:color w:val="2F5496" w:themeColor="accent1" w:themeShade="BF"/>
                                <w:sz w:val="20"/>
                                <w:szCs w:val="20"/>
                              </w:rPr>
                              <w:t xml:space="preserve">                               </w:t>
                            </w:r>
                            <w:r w:rsidR="0013067F">
                              <w:rPr>
                                <w:rFonts w:ascii="Arial" w:hAnsi="Arial" w:cs="Arial"/>
                                <w:color w:val="2F5496" w:themeColor="accent1" w:themeShade="BF"/>
                                <w:sz w:val="20"/>
                                <w:szCs w:val="20"/>
                              </w:rPr>
                              <w:t>criatzori</w:t>
                            </w:r>
                            <w:r w:rsidRPr="004660D9">
                              <w:rPr>
                                <w:rFonts w:ascii="Arial" w:hAnsi="Arial" w:cs="Arial"/>
                                <w:color w:val="2F5496" w:themeColor="accent1" w:themeShade="BF"/>
                                <w:sz w:val="20"/>
                                <w:szCs w:val="20"/>
                              </w:rPr>
                              <w:t>@gmail.it</w:t>
                            </w:r>
                          </w:p>
                          <w:p w14:paraId="154236D1" w14:textId="6AAF7BDA" w:rsidR="004660D9" w:rsidRPr="004660D9" w:rsidRDefault="004660D9" w:rsidP="004660D9">
                            <w:pPr>
                              <w:spacing w:line="276" w:lineRule="auto"/>
                              <w:jc w:val="both"/>
                              <w:rPr>
                                <w:rFonts w:eastAsia="Calibri"/>
                                <w:sz w:val="22"/>
                                <w:szCs w:val="22"/>
                              </w:rPr>
                            </w:pPr>
                            <w:r w:rsidRPr="004660D9">
                              <w:rPr>
                                <w:rStyle w:val="Collegamentoipertestuale"/>
                                <w:rFonts w:ascii="Arial" w:eastAsia="Calibri" w:hAnsi="Arial" w:cs="Arial"/>
                                <w:color w:val="2F5496" w:themeColor="accent1" w:themeShade="BF"/>
                                <w:sz w:val="20"/>
                                <w:szCs w:val="20"/>
                                <w:u w:val="none"/>
                              </w:rPr>
                              <w:t xml:space="preserve">                               +39 </w:t>
                            </w:r>
                            <w:r w:rsidR="0013067F" w:rsidRPr="0013067F">
                              <w:rPr>
                                <w:rStyle w:val="Collegamentoipertestuale"/>
                                <w:rFonts w:ascii="Arial" w:eastAsia="Calibri" w:hAnsi="Arial" w:cs="Arial"/>
                                <w:color w:val="2F5496" w:themeColor="accent1" w:themeShade="BF"/>
                                <w:sz w:val="20"/>
                                <w:szCs w:val="20"/>
                                <w:u w:val="none"/>
                              </w:rPr>
                              <w:t>349</w:t>
                            </w:r>
                            <w:r w:rsidR="0013067F">
                              <w:rPr>
                                <w:rStyle w:val="Collegamentoipertestuale"/>
                                <w:rFonts w:ascii="Arial" w:eastAsia="Calibri" w:hAnsi="Arial" w:cs="Arial"/>
                                <w:color w:val="2F5496" w:themeColor="accent1" w:themeShade="BF"/>
                                <w:sz w:val="20"/>
                                <w:szCs w:val="20"/>
                                <w:u w:val="none"/>
                              </w:rPr>
                              <w:t>/</w:t>
                            </w:r>
                            <w:r w:rsidR="0013067F" w:rsidRPr="0013067F">
                              <w:rPr>
                                <w:rStyle w:val="Collegamentoipertestuale"/>
                                <w:rFonts w:ascii="Arial" w:eastAsia="Calibri" w:hAnsi="Arial" w:cs="Arial"/>
                                <w:color w:val="2F5496" w:themeColor="accent1" w:themeShade="BF"/>
                                <w:sz w:val="20"/>
                                <w:szCs w:val="20"/>
                                <w:u w:val="none"/>
                              </w:rPr>
                              <w:t>8205112</w:t>
                            </w:r>
                          </w:p>
                          <w:p w14:paraId="283DADF8" w14:textId="77777777" w:rsidR="004660D9" w:rsidRPr="004660D9" w:rsidRDefault="004660D9" w:rsidP="004660D9">
                            <w:pPr>
                              <w:jc w:val="both"/>
                              <w:rPr>
                                <w:rFonts w:ascii="Arial" w:eastAsia="Calibri" w:hAnsi="Arial" w:cs="Arial"/>
                                <w:color w:val="2F5496" w:themeColor="accent1" w:themeShade="BF"/>
                                <w:sz w:val="20"/>
                                <w:szCs w:val="20"/>
                              </w:rPr>
                            </w:pPr>
                          </w:p>
                          <w:p w14:paraId="6147C5DA" w14:textId="77777777" w:rsidR="004660D9" w:rsidRPr="004660D9" w:rsidRDefault="004660D9" w:rsidP="004660D9">
                            <w:pPr>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Ufficio Stampa e Pubbliche Relazioni Nazionali</w:t>
                            </w:r>
                          </w:p>
                          <w:p w14:paraId="197E3655" w14:textId="77777777" w:rsidR="004660D9" w:rsidRPr="004660D9" w:rsidRDefault="004660D9" w:rsidP="004660D9">
                            <w:pPr>
                              <w:jc w:val="both"/>
                              <w:rPr>
                                <w:rFonts w:ascii="Arial" w:eastAsia="Calibri" w:hAnsi="Arial" w:cs="Arial"/>
                                <w:color w:val="2F5496" w:themeColor="accent1" w:themeShade="BF"/>
                                <w:sz w:val="20"/>
                                <w:szCs w:val="20"/>
                              </w:rPr>
                            </w:pPr>
                            <w:r w:rsidRPr="004660D9">
                              <w:rPr>
                                <w:rFonts w:ascii="Arial" w:eastAsia="Calibri" w:hAnsi="Arial" w:cs="Arial"/>
                                <w:color w:val="2F5496" w:themeColor="accent1" w:themeShade="BF"/>
                                <w:sz w:val="20"/>
                                <w:szCs w:val="20"/>
                              </w:rPr>
                              <w:t xml:space="preserve">                               Lara Martinetto</w:t>
                            </w:r>
                          </w:p>
                          <w:p w14:paraId="19F71134" w14:textId="77777777" w:rsidR="004660D9" w:rsidRPr="004660D9" w:rsidRDefault="004660D9" w:rsidP="004660D9">
                            <w:pPr>
                              <w:spacing w:line="276" w:lineRule="auto"/>
                              <w:jc w:val="both"/>
                              <w:rPr>
                                <w:rStyle w:val="Collegamentoipertestuale"/>
                                <w:rFonts w:eastAsia="Calibri"/>
                                <w:sz w:val="22"/>
                                <w:szCs w:val="22"/>
                                <w:u w:val="none"/>
                              </w:rPr>
                            </w:pPr>
                            <w:r w:rsidRPr="004660D9">
                              <w:rPr>
                                <w:rFonts w:ascii="Arial" w:hAnsi="Arial" w:cs="Arial"/>
                                <w:color w:val="2F5496" w:themeColor="accent1" w:themeShade="BF"/>
                                <w:sz w:val="20"/>
                                <w:szCs w:val="20"/>
                              </w:rPr>
                              <w:t xml:space="preserve">                               pr</w:t>
                            </w:r>
                            <w:hyperlink r:id="rId21" w:history="1">
                              <w:r w:rsidRPr="004660D9">
                                <w:rPr>
                                  <w:rStyle w:val="Collegamentoipertestuale"/>
                                  <w:rFonts w:ascii="Arial" w:eastAsia="Calibri" w:hAnsi="Arial" w:cs="Arial"/>
                                  <w:color w:val="2F5496" w:themeColor="accent1" w:themeShade="BF"/>
                                  <w:sz w:val="20"/>
                                  <w:szCs w:val="20"/>
                                  <w:u w:val="none"/>
                                </w:rPr>
                                <w:t>@nextexhibition.it</w:t>
                              </w:r>
                            </w:hyperlink>
                          </w:p>
                          <w:p w14:paraId="365BC5D1" w14:textId="77777777" w:rsidR="004660D9" w:rsidRPr="004660D9" w:rsidRDefault="004660D9" w:rsidP="004660D9">
                            <w:pPr>
                              <w:spacing w:line="276" w:lineRule="auto"/>
                              <w:jc w:val="both"/>
                              <w:rPr>
                                <w:rStyle w:val="Collegamentoipertestuale"/>
                                <w:rFonts w:ascii="Arial" w:eastAsia="Calibri" w:hAnsi="Arial" w:cs="Arial"/>
                                <w:color w:val="2F5496" w:themeColor="accent1" w:themeShade="BF"/>
                                <w:sz w:val="20"/>
                                <w:szCs w:val="20"/>
                                <w:u w:val="none"/>
                              </w:rPr>
                            </w:pPr>
                            <w:r w:rsidRPr="004660D9">
                              <w:rPr>
                                <w:rStyle w:val="Collegamentoipertestuale"/>
                                <w:rFonts w:ascii="Arial" w:eastAsia="Calibri" w:hAnsi="Arial" w:cs="Arial"/>
                                <w:color w:val="2F5496" w:themeColor="accent1" w:themeShade="BF"/>
                                <w:sz w:val="20"/>
                                <w:szCs w:val="20"/>
                                <w:u w:val="none"/>
                              </w:rPr>
                              <w:t xml:space="preserve">                               +39 340/6409714</w:t>
                            </w:r>
                          </w:p>
                          <w:p w14:paraId="4792838A" w14:textId="77777777" w:rsidR="00445AAE" w:rsidRPr="004660D9" w:rsidRDefault="00445AAE" w:rsidP="00445AAE">
                            <w:pPr>
                              <w:jc w:val="both"/>
                              <w:rPr>
                                <w:rFonts w:ascii="Arial" w:eastAsia="Calibri" w:hAnsi="Arial" w:cs="Arial"/>
                                <w:color w:val="2F5496" w:themeColor="accent1" w:themeShade="BF"/>
                                <w:sz w:val="22"/>
                                <w:szCs w:val="22"/>
                              </w:rPr>
                            </w:pPr>
                          </w:p>
                          <w:p w14:paraId="2FB47C3F" w14:textId="77777777" w:rsidR="00445AAE" w:rsidRPr="004660D9" w:rsidRDefault="00445AAE" w:rsidP="00445AAE">
                            <w:pPr>
                              <w:spacing w:line="276" w:lineRule="auto"/>
                              <w:jc w:val="both"/>
                              <w:rPr>
                                <w:rStyle w:val="Collegamentoipertestuale"/>
                                <w:rFonts w:eastAsia="Calibri"/>
                                <w:color w:val="2F5496" w:themeColor="accent1" w:themeShade="BF"/>
                                <w:u w:val="none"/>
                              </w:rPr>
                            </w:pPr>
                          </w:p>
                          <w:p w14:paraId="3A0F55C1" w14:textId="77777777" w:rsidR="00445AAE" w:rsidRPr="004660D9" w:rsidRDefault="00445AAE" w:rsidP="00445AAE">
                            <w:pPr>
                              <w:spacing w:line="276" w:lineRule="auto"/>
                              <w:jc w:val="both"/>
                              <w:rPr>
                                <w:rStyle w:val="Collegamentoipertestuale"/>
                                <w:rFonts w:eastAsia="Calibri"/>
                                <w:sz w:val="22"/>
                                <w:szCs w:val="22"/>
                                <w:u w:val="none"/>
                              </w:rPr>
                            </w:pPr>
                          </w:p>
                          <w:p w14:paraId="557ED526" w14:textId="77777777" w:rsidR="00445AAE" w:rsidRPr="004660D9" w:rsidRDefault="00445AAE" w:rsidP="00445AAE">
                            <w:pPr>
                              <w:spacing w:line="276" w:lineRule="auto"/>
                              <w:jc w:val="both"/>
                              <w:rPr>
                                <w:rFonts w:ascii="Arial" w:eastAsia="Calibri" w:hAnsi="Arial" w:cs="Arial"/>
                                <w:color w:val="2F5496" w:themeColor="accent1" w:themeShade="BF"/>
                                <w:sz w:val="22"/>
                                <w:szCs w:val="22"/>
                              </w:rPr>
                            </w:pPr>
                          </w:p>
                        </w:tc>
                      </w:tr>
                    </w:tbl>
                    <w:p w14:paraId="62E9AA20" w14:textId="77777777" w:rsidR="00CA3181" w:rsidRDefault="00CA3181" w:rsidP="00CA3181"/>
                  </w:txbxContent>
                </v:textbox>
                <w10:wrap type="through" anchorx="page"/>
              </v:shape>
            </w:pict>
          </mc:Fallback>
        </mc:AlternateContent>
      </w:r>
    </w:p>
    <w:sectPr w:rsidR="00A87912" w:rsidSect="00D17F93">
      <w:headerReference w:type="default" r:id="rId22"/>
      <w:pgSz w:w="11900" w:h="16840"/>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0161E" w14:textId="77777777" w:rsidR="00F36E5C" w:rsidRDefault="00F36E5C" w:rsidP="00EA69B6">
      <w:r>
        <w:separator/>
      </w:r>
    </w:p>
  </w:endnote>
  <w:endnote w:type="continuationSeparator" w:id="0">
    <w:p w14:paraId="074EF04E" w14:textId="77777777" w:rsidR="00F36E5C" w:rsidRDefault="00F36E5C" w:rsidP="00EA6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MT">
    <w:altName w:val="Arial"/>
    <w:charset w:val="01"/>
    <w:family w:val="swiss"/>
    <w:pitch w:val="variable"/>
  </w:font>
  <w:font w:name="Helvetica Neue">
    <w:altName w:val="Aria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KTIV GROTESK LIGHT">
    <w:altName w:val="Calibri"/>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20632" w14:textId="77777777" w:rsidR="00F36E5C" w:rsidRDefault="00F36E5C" w:rsidP="00EA69B6">
      <w:r>
        <w:separator/>
      </w:r>
    </w:p>
  </w:footnote>
  <w:footnote w:type="continuationSeparator" w:id="0">
    <w:p w14:paraId="695BFF02" w14:textId="77777777" w:rsidR="00F36E5C" w:rsidRDefault="00F36E5C" w:rsidP="00EA6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FAE1" w14:textId="4C9AA2DA" w:rsidR="00EA69B6" w:rsidRPr="00493FA9" w:rsidRDefault="00E51329" w:rsidP="00EA69B6">
    <w:pPr>
      <w:pStyle w:val="Intestazione"/>
      <w:rPr>
        <w:rFonts w:ascii="Arial" w:hAnsi="Arial" w:cs="Arial"/>
        <w:color w:val="1C2A49"/>
      </w:rPr>
    </w:pPr>
    <w:r>
      <w:rPr>
        <w:rFonts w:ascii="☞AKTIV GROTESK LIGHT" w:hAnsi="☞AKTIV GROTESK LIGHT"/>
        <w:noProof/>
      </w:rPr>
      <mc:AlternateContent>
        <mc:Choice Requires="wps">
          <w:drawing>
            <wp:anchor distT="0" distB="0" distL="114300" distR="114300" simplePos="0" relativeHeight="251659264" behindDoc="0" locked="0" layoutInCell="1" allowOverlap="1" wp14:anchorId="6E3F71D2" wp14:editId="79DEE9B5">
              <wp:simplePos x="0" y="0"/>
              <wp:positionH relativeFrom="column">
                <wp:posOffset>2369820</wp:posOffset>
              </wp:positionH>
              <wp:positionV relativeFrom="paragraph">
                <wp:posOffset>-93980</wp:posOffset>
              </wp:positionV>
              <wp:extent cx="37465" cy="623570"/>
              <wp:effectExtent l="0" t="0" r="0" b="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623570"/>
                      </a:xfrm>
                      <a:prstGeom prst="rect">
                        <a:avLst/>
                      </a:prstGeom>
                      <a:solidFill>
                        <a:srgbClr val="2A77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10650" w14:textId="77777777" w:rsidR="00EA69B6" w:rsidRDefault="00EA69B6" w:rsidP="00EA69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3F71D2" id="Rettangolo 2" o:spid="_x0000_s1028" style="position:absolute;margin-left:186.6pt;margin-top:-7.4pt;width:2.95pt;height:4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" fillcolor="#2a778f" stroked="f" strokeweight="1pt">
              <v:textbox>
                <w:txbxContent>
                  <w:p w14:paraId="3DB10650" w14:textId="77777777" w:rsidR="00EA69B6" w:rsidRDefault="00EA69B6" w:rsidP="00EA69B6">
                    <w:pPr>
                      <w:jc w:val="center"/>
                    </w:pPr>
                  </w:p>
                </w:txbxContent>
              </v:textbox>
            </v:rect>
          </w:pict>
        </mc:Fallback>
      </mc:AlternateContent>
    </w:r>
    <w:r w:rsidR="00AA5EB0" w:rsidRPr="00322429">
      <w:rPr>
        <w:rFonts w:ascii="☞AKTIV GROTESK LIGHT" w:hAnsi="☞AKTIV GROTESK LIGHT"/>
        <w:noProof/>
      </w:rPr>
      <w:t xml:space="preserve"> </w:t>
    </w:r>
    <w:r w:rsidR="00AA5EB0" w:rsidRPr="00322429">
      <w:rPr>
        <w:rFonts w:ascii="☞AKTIV GROTESK LIGHT" w:hAnsi="☞AKTIV GROTESK LIGHT"/>
        <w:noProof/>
      </w:rPr>
      <w:drawing>
        <wp:inline distT="0" distB="0" distL="0" distR="0" wp14:anchorId="12FE6D98" wp14:editId="45BF0DB3">
          <wp:extent cx="1562100" cy="44546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46403" cy="469507"/>
                  </a:xfrm>
                  <a:prstGeom prst="rect">
                    <a:avLst/>
                  </a:prstGeom>
                </pic:spPr>
              </pic:pic>
            </a:graphicData>
          </a:graphic>
        </wp:inline>
      </w:drawing>
    </w:r>
    <w:r w:rsidR="00EA69B6" w:rsidRPr="00322429">
      <w:rPr>
        <w:rFonts w:ascii="☞AKTIV GROTESK LIGHT" w:hAnsi="☞AKTIV GROTESK LIGHT"/>
      </w:rPr>
      <w:tab/>
    </w:r>
    <w:r w:rsidR="00C4391D" w:rsidRPr="00322429">
      <w:rPr>
        <w:rFonts w:ascii="☞AKTIV GROTESK LIGHT" w:hAnsi="☞AKTIV GROTESK LIGHT"/>
        <w:noProof/>
      </w:rPr>
      <w:drawing>
        <wp:inline distT="0" distB="0" distL="0" distR="0" wp14:anchorId="4D7D6FAE" wp14:editId="60325660">
          <wp:extent cx="1121522" cy="416565"/>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161457" cy="431398"/>
                  </a:xfrm>
                  <a:prstGeom prst="rect">
                    <a:avLst/>
                  </a:prstGeom>
                </pic:spPr>
              </pic:pic>
            </a:graphicData>
          </a:graphic>
        </wp:inline>
      </w:drawing>
    </w:r>
    <w:r w:rsidR="00EA69B6" w:rsidRPr="00322429">
      <w:rPr>
        <w:rFonts w:ascii="☞AKTIV GROTESK LIGHT" w:hAnsi="☞AKTIV GROTESK LIGHT"/>
      </w:rPr>
      <w:tab/>
    </w:r>
  </w:p>
  <w:p w14:paraId="07B73BCB" w14:textId="77777777" w:rsidR="00EA69B6" w:rsidRDefault="00EA69B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F7023"/>
    <w:multiLevelType w:val="hybridMultilevel"/>
    <w:tmpl w:val="2048B1C2"/>
    <w:lvl w:ilvl="0" w:tplc="79063E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F6570D0"/>
    <w:multiLevelType w:val="hybridMultilevel"/>
    <w:tmpl w:val="8BEA3B62"/>
    <w:lvl w:ilvl="0" w:tplc="96167448">
      <w:start w:val="2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796349"/>
    <w:multiLevelType w:val="hybridMultilevel"/>
    <w:tmpl w:val="0F58E7C0"/>
    <w:lvl w:ilvl="0" w:tplc="353C9D9C">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AD40A64"/>
    <w:multiLevelType w:val="hybridMultilevel"/>
    <w:tmpl w:val="7C6A57FC"/>
    <w:lvl w:ilvl="0" w:tplc="5F48AAC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72D5B50"/>
    <w:multiLevelType w:val="multilevel"/>
    <w:tmpl w:val="B64E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6A493C"/>
    <w:multiLevelType w:val="hybridMultilevel"/>
    <w:tmpl w:val="0AEEC53A"/>
    <w:lvl w:ilvl="0" w:tplc="0CBE55C0">
      <w:start w:val="22"/>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29769A9"/>
    <w:multiLevelType w:val="hybridMultilevel"/>
    <w:tmpl w:val="A8B241EC"/>
    <w:lvl w:ilvl="0" w:tplc="245064C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03990364">
    <w:abstractNumId w:val="6"/>
  </w:num>
  <w:num w:numId="2" w16cid:durableId="1721859584">
    <w:abstractNumId w:val="2"/>
  </w:num>
  <w:num w:numId="3" w16cid:durableId="725177634">
    <w:abstractNumId w:val="3"/>
  </w:num>
  <w:num w:numId="4" w16cid:durableId="1576696619">
    <w:abstractNumId w:val="5"/>
  </w:num>
  <w:num w:numId="5" w16cid:durableId="1543904946">
    <w:abstractNumId w:val="1"/>
  </w:num>
  <w:num w:numId="6" w16cid:durableId="834689901">
    <w:abstractNumId w:val="0"/>
  </w:num>
  <w:num w:numId="7" w16cid:durableId="5929751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9B6"/>
    <w:rsid w:val="00000733"/>
    <w:rsid w:val="00002286"/>
    <w:rsid w:val="0000514A"/>
    <w:rsid w:val="00007039"/>
    <w:rsid w:val="000122E8"/>
    <w:rsid w:val="000128B0"/>
    <w:rsid w:val="00014A00"/>
    <w:rsid w:val="00016995"/>
    <w:rsid w:val="000169D0"/>
    <w:rsid w:val="00016CD1"/>
    <w:rsid w:val="00021410"/>
    <w:rsid w:val="00024623"/>
    <w:rsid w:val="00037325"/>
    <w:rsid w:val="00040982"/>
    <w:rsid w:val="00042B5A"/>
    <w:rsid w:val="00043981"/>
    <w:rsid w:val="000441ED"/>
    <w:rsid w:val="00044857"/>
    <w:rsid w:val="00054916"/>
    <w:rsid w:val="00064075"/>
    <w:rsid w:val="000646A5"/>
    <w:rsid w:val="00064B02"/>
    <w:rsid w:val="00066B5A"/>
    <w:rsid w:val="000671EC"/>
    <w:rsid w:val="000715B0"/>
    <w:rsid w:val="000717C4"/>
    <w:rsid w:val="000836E9"/>
    <w:rsid w:val="000947E8"/>
    <w:rsid w:val="00096CBA"/>
    <w:rsid w:val="00097AA5"/>
    <w:rsid w:val="000A4C76"/>
    <w:rsid w:val="000A54CD"/>
    <w:rsid w:val="000B0325"/>
    <w:rsid w:val="000B0EFC"/>
    <w:rsid w:val="000B3EA1"/>
    <w:rsid w:val="000C1A35"/>
    <w:rsid w:val="000C4E63"/>
    <w:rsid w:val="000C64A6"/>
    <w:rsid w:val="000C76AD"/>
    <w:rsid w:val="000C7EFF"/>
    <w:rsid w:val="000D032F"/>
    <w:rsid w:val="000D0AEE"/>
    <w:rsid w:val="000D2AAE"/>
    <w:rsid w:val="000D2BA4"/>
    <w:rsid w:val="000E2E4D"/>
    <w:rsid w:val="000E54E4"/>
    <w:rsid w:val="000F205F"/>
    <w:rsid w:val="000F5392"/>
    <w:rsid w:val="00123445"/>
    <w:rsid w:val="0012551D"/>
    <w:rsid w:val="0013067F"/>
    <w:rsid w:val="001437CE"/>
    <w:rsid w:val="00143CDC"/>
    <w:rsid w:val="00145FDB"/>
    <w:rsid w:val="00147EF0"/>
    <w:rsid w:val="00154910"/>
    <w:rsid w:val="00155208"/>
    <w:rsid w:val="001553C3"/>
    <w:rsid w:val="00155B69"/>
    <w:rsid w:val="00162131"/>
    <w:rsid w:val="00171850"/>
    <w:rsid w:val="0017202C"/>
    <w:rsid w:val="0017232D"/>
    <w:rsid w:val="0017419A"/>
    <w:rsid w:val="001742D7"/>
    <w:rsid w:val="001772C1"/>
    <w:rsid w:val="00181D68"/>
    <w:rsid w:val="0019304A"/>
    <w:rsid w:val="001955DE"/>
    <w:rsid w:val="0019635B"/>
    <w:rsid w:val="001A2D14"/>
    <w:rsid w:val="001A3955"/>
    <w:rsid w:val="001A73D6"/>
    <w:rsid w:val="001B0155"/>
    <w:rsid w:val="001B4412"/>
    <w:rsid w:val="001B68BF"/>
    <w:rsid w:val="001C1AB9"/>
    <w:rsid w:val="001C371B"/>
    <w:rsid w:val="001C3DCD"/>
    <w:rsid w:val="001C6B8D"/>
    <w:rsid w:val="001C767C"/>
    <w:rsid w:val="001D2640"/>
    <w:rsid w:val="001E095F"/>
    <w:rsid w:val="001E3754"/>
    <w:rsid w:val="001F19F3"/>
    <w:rsid w:val="001F3F53"/>
    <w:rsid w:val="001F4D2F"/>
    <w:rsid w:val="001F7410"/>
    <w:rsid w:val="00203313"/>
    <w:rsid w:val="00213143"/>
    <w:rsid w:val="00216F24"/>
    <w:rsid w:val="00225B71"/>
    <w:rsid w:val="0023147D"/>
    <w:rsid w:val="00236BA4"/>
    <w:rsid w:val="0024040A"/>
    <w:rsid w:val="002439B3"/>
    <w:rsid w:val="00244CC3"/>
    <w:rsid w:val="00255787"/>
    <w:rsid w:val="00255E70"/>
    <w:rsid w:val="00257C3A"/>
    <w:rsid w:val="00262652"/>
    <w:rsid w:val="00262EB2"/>
    <w:rsid w:val="002649EF"/>
    <w:rsid w:val="00266CD2"/>
    <w:rsid w:val="00271134"/>
    <w:rsid w:val="00274C8B"/>
    <w:rsid w:val="002776B6"/>
    <w:rsid w:val="0027775C"/>
    <w:rsid w:val="00280CAE"/>
    <w:rsid w:val="00280CE0"/>
    <w:rsid w:val="00285607"/>
    <w:rsid w:val="0028768E"/>
    <w:rsid w:val="002912ED"/>
    <w:rsid w:val="00291E07"/>
    <w:rsid w:val="00292F9A"/>
    <w:rsid w:val="002A2789"/>
    <w:rsid w:val="002A3EB6"/>
    <w:rsid w:val="002B002C"/>
    <w:rsid w:val="002B1932"/>
    <w:rsid w:val="002B3CA2"/>
    <w:rsid w:val="002B6291"/>
    <w:rsid w:val="002B68AE"/>
    <w:rsid w:val="002B68B3"/>
    <w:rsid w:val="002C7A70"/>
    <w:rsid w:val="002D5588"/>
    <w:rsid w:val="002D5BD3"/>
    <w:rsid w:val="002D61A3"/>
    <w:rsid w:val="002D6957"/>
    <w:rsid w:val="002D7509"/>
    <w:rsid w:val="002D7568"/>
    <w:rsid w:val="002E44E6"/>
    <w:rsid w:val="002E50BE"/>
    <w:rsid w:val="002E53B3"/>
    <w:rsid w:val="002E5EEC"/>
    <w:rsid w:val="002E725B"/>
    <w:rsid w:val="002F2496"/>
    <w:rsid w:val="002F3CAB"/>
    <w:rsid w:val="002F6D1B"/>
    <w:rsid w:val="002F77B4"/>
    <w:rsid w:val="00300869"/>
    <w:rsid w:val="0030251D"/>
    <w:rsid w:val="00305E58"/>
    <w:rsid w:val="00311935"/>
    <w:rsid w:val="00313B0E"/>
    <w:rsid w:val="00315E60"/>
    <w:rsid w:val="00317F98"/>
    <w:rsid w:val="003200E9"/>
    <w:rsid w:val="00322429"/>
    <w:rsid w:val="00323256"/>
    <w:rsid w:val="003235AA"/>
    <w:rsid w:val="00324A3B"/>
    <w:rsid w:val="003305DF"/>
    <w:rsid w:val="0033176C"/>
    <w:rsid w:val="003425BF"/>
    <w:rsid w:val="00350451"/>
    <w:rsid w:val="0035085B"/>
    <w:rsid w:val="00363777"/>
    <w:rsid w:val="003669B9"/>
    <w:rsid w:val="00371AC4"/>
    <w:rsid w:val="0037424D"/>
    <w:rsid w:val="0038175E"/>
    <w:rsid w:val="003824F1"/>
    <w:rsid w:val="003844DD"/>
    <w:rsid w:val="00384624"/>
    <w:rsid w:val="00385E66"/>
    <w:rsid w:val="003914A3"/>
    <w:rsid w:val="0039283B"/>
    <w:rsid w:val="00392F52"/>
    <w:rsid w:val="00395E45"/>
    <w:rsid w:val="00397345"/>
    <w:rsid w:val="003A4900"/>
    <w:rsid w:val="003A5AA0"/>
    <w:rsid w:val="003B3273"/>
    <w:rsid w:val="003B3FAC"/>
    <w:rsid w:val="003B6BE2"/>
    <w:rsid w:val="003C41A2"/>
    <w:rsid w:val="003C6B31"/>
    <w:rsid w:val="003D1BE4"/>
    <w:rsid w:val="003D2274"/>
    <w:rsid w:val="003D2F93"/>
    <w:rsid w:val="003D3871"/>
    <w:rsid w:val="003D4A34"/>
    <w:rsid w:val="003D5FA2"/>
    <w:rsid w:val="003E427B"/>
    <w:rsid w:val="003E5AA0"/>
    <w:rsid w:val="003E786F"/>
    <w:rsid w:val="00410581"/>
    <w:rsid w:val="00410AED"/>
    <w:rsid w:val="00410CC5"/>
    <w:rsid w:val="00413CB5"/>
    <w:rsid w:val="00414AD7"/>
    <w:rsid w:val="00416852"/>
    <w:rsid w:val="00417B25"/>
    <w:rsid w:val="004224FA"/>
    <w:rsid w:val="00426CCC"/>
    <w:rsid w:val="00431CFD"/>
    <w:rsid w:val="00445AAE"/>
    <w:rsid w:val="00446C4D"/>
    <w:rsid w:val="00452649"/>
    <w:rsid w:val="0045566B"/>
    <w:rsid w:val="00461AB6"/>
    <w:rsid w:val="004658DF"/>
    <w:rsid w:val="004660D9"/>
    <w:rsid w:val="004673F6"/>
    <w:rsid w:val="004714BA"/>
    <w:rsid w:val="00477AA6"/>
    <w:rsid w:val="004822F9"/>
    <w:rsid w:val="004922F4"/>
    <w:rsid w:val="00493C88"/>
    <w:rsid w:val="00493FA9"/>
    <w:rsid w:val="00495CCB"/>
    <w:rsid w:val="00497D9C"/>
    <w:rsid w:val="004A0F5F"/>
    <w:rsid w:val="004A29C5"/>
    <w:rsid w:val="004A7278"/>
    <w:rsid w:val="004B01E5"/>
    <w:rsid w:val="004B1203"/>
    <w:rsid w:val="004B5570"/>
    <w:rsid w:val="004B6417"/>
    <w:rsid w:val="004B7387"/>
    <w:rsid w:val="004B7F28"/>
    <w:rsid w:val="004C48C4"/>
    <w:rsid w:val="004C5F12"/>
    <w:rsid w:val="004C60A3"/>
    <w:rsid w:val="004C78BA"/>
    <w:rsid w:val="004D5903"/>
    <w:rsid w:val="004D597C"/>
    <w:rsid w:val="004E1C95"/>
    <w:rsid w:val="004E2F0C"/>
    <w:rsid w:val="004E4DCE"/>
    <w:rsid w:val="004E6460"/>
    <w:rsid w:val="004E65D9"/>
    <w:rsid w:val="004E6E25"/>
    <w:rsid w:val="0050052A"/>
    <w:rsid w:val="005023E2"/>
    <w:rsid w:val="00502DD8"/>
    <w:rsid w:val="00503550"/>
    <w:rsid w:val="00507B0E"/>
    <w:rsid w:val="00517395"/>
    <w:rsid w:val="00520554"/>
    <w:rsid w:val="00524E8D"/>
    <w:rsid w:val="00525570"/>
    <w:rsid w:val="00525B69"/>
    <w:rsid w:val="00532A38"/>
    <w:rsid w:val="00534B0D"/>
    <w:rsid w:val="005378F8"/>
    <w:rsid w:val="00537DE3"/>
    <w:rsid w:val="005430C6"/>
    <w:rsid w:val="00545F20"/>
    <w:rsid w:val="0054709E"/>
    <w:rsid w:val="005479E5"/>
    <w:rsid w:val="00550172"/>
    <w:rsid w:val="00552426"/>
    <w:rsid w:val="00553DB8"/>
    <w:rsid w:val="00562451"/>
    <w:rsid w:val="00577525"/>
    <w:rsid w:val="0058055F"/>
    <w:rsid w:val="00581075"/>
    <w:rsid w:val="00583099"/>
    <w:rsid w:val="00584640"/>
    <w:rsid w:val="00590B44"/>
    <w:rsid w:val="005910A8"/>
    <w:rsid w:val="00592DD1"/>
    <w:rsid w:val="005953FB"/>
    <w:rsid w:val="00596EEF"/>
    <w:rsid w:val="00597FD7"/>
    <w:rsid w:val="005B4E65"/>
    <w:rsid w:val="005B5233"/>
    <w:rsid w:val="005B6B40"/>
    <w:rsid w:val="005B6DF5"/>
    <w:rsid w:val="005C0072"/>
    <w:rsid w:val="005C3E44"/>
    <w:rsid w:val="005C4608"/>
    <w:rsid w:val="005D2614"/>
    <w:rsid w:val="005D5EB8"/>
    <w:rsid w:val="005E1C98"/>
    <w:rsid w:val="005E3031"/>
    <w:rsid w:val="005F41ED"/>
    <w:rsid w:val="005F4956"/>
    <w:rsid w:val="005F64FB"/>
    <w:rsid w:val="006008CB"/>
    <w:rsid w:val="00604890"/>
    <w:rsid w:val="00606DAD"/>
    <w:rsid w:val="00607A70"/>
    <w:rsid w:val="00612734"/>
    <w:rsid w:val="00615E28"/>
    <w:rsid w:val="00616616"/>
    <w:rsid w:val="0061709D"/>
    <w:rsid w:val="00617DDF"/>
    <w:rsid w:val="00623F81"/>
    <w:rsid w:val="00631052"/>
    <w:rsid w:val="0063352A"/>
    <w:rsid w:val="0063623D"/>
    <w:rsid w:val="00637342"/>
    <w:rsid w:val="00642033"/>
    <w:rsid w:val="00644AFF"/>
    <w:rsid w:val="0064668A"/>
    <w:rsid w:val="006473E3"/>
    <w:rsid w:val="006543B4"/>
    <w:rsid w:val="006610DC"/>
    <w:rsid w:val="00661D7A"/>
    <w:rsid w:val="006646CB"/>
    <w:rsid w:val="006655BA"/>
    <w:rsid w:val="006661BE"/>
    <w:rsid w:val="00670666"/>
    <w:rsid w:val="00671EB6"/>
    <w:rsid w:val="00673B34"/>
    <w:rsid w:val="00675C7A"/>
    <w:rsid w:val="006770FF"/>
    <w:rsid w:val="00677B5B"/>
    <w:rsid w:val="0068148B"/>
    <w:rsid w:val="0068379B"/>
    <w:rsid w:val="00687DBC"/>
    <w:rsid w:val="00692DB9"/>
    <w:rsid w:val="00693FAF"/>
    <w:rsid w:val="0069533B"/>
    <w:rsid w:val="00697AA9"/>
    <w:rsid w:val="006A02E8"/>
    <w:rsid w:val="006A0CCC"/>
    <w:rsid w:val="006A134D"/>
    <w:rsid w:val="006A33FA"/>
    <w:rsid w:val="006A5594"/>
    <w:rsid w:val="006A7008"/>
    <w:rsid w:val="006A770B"/>
    <w:rsid w:val="006A7A6C"/>
    <w:rsid w:val="006B29DB"/>
    <w:rsid w:val="006B7622"/>
    <w:rsid w:val="006C2157"/>
    <w:rsid w:val="006C3F5D"/>
    <w:rsid w:val="006C6F87"/>
    <w:rsid w:val="006D331A"/>
    <w:rsid w:val="006D3EDD"/>
    <w:rsid w:val="006D4753"/>
    <w:rsid w:val="006D4861"/>
    <w:rsid w:val="006D5D24"/>
    <w:rsid w:val="006D636A"/>
    <w:rsid w:val="006D682E"/>
    <w:rsid w:val="006E4BE6"/>
    <w:rsid w:val="006E54E3"/>
    <w:rsid w:val="006E7DA3"/>
    <w:rsid w:val="006F1222"/>
    <w:rsid w:val="006F44D1"/>
    <w:rsid w:val="006F4775"/>
    <w:rsid w:val="006F5643"/>
    <w:rsid w:val="006F68FB"/>
    <w:rsid w:val="006F74AA"/>
    <w:rsid w:val="007028A6"/>
    <w:rsid w:val="00704064"/>
    <w:rsid w:val="007053FB"/>
    <w:rsid w:val="00717BC9"/>
    <w:rsid w:val="00717FCF"/>
    <w:rsid w:val="00731DFC"/>
    <w:rsid w:val="007331CA"/>
    <w:rsid w:val="007335B1"/>
    <w:rsid w:val="007338F5"/>
    <w:rsid w:val="0073527C"/>
    <w:rsid w:val="00744BF4"/>
    <w:rsid w:val="00746BD0"/>
    <w:rsid w:val="0075288E"/>
    <w:rsid w:val="00754A80"/>
    <w:rsid w:val="00756039"/>
    <w:rsid w:val="007571AC"/>
    <w:rsid w:val="0075759B"/>
    <w:rsid w:val="00757F73"/>
    <w:rsid w:val="00762079"/>
    <w:rsid w:val="00763860"/>
    <w:rsid w:val="00764F39"/>
    <w:rsid w:val="00771501"/>
    <w:rsid w:val="00773F8D"/>
    <w:rsid w:val="007755DF"/>
    <w:rsid w:val="00780BDF"/>
    <w:rsid w:val="007827D4"/>
    <w:rsid w:val="007906AA"/>
    <w:rsid w:val="00791449"/>
    <w:rsid w:val="007920E4"/>
    <w:rsid w:val="00794755"/>
    <w:rsid w:val="00796434"/>
    <w:rsid w:val="007A1D5B"/>
    <w:rsid w:val="007A3D41"/>
    <w:rsid w:val="007A51C2"/>
    <w:rsid w:val="007A5E88"/>
    <w:rsid w:val="007A6462"/>
    <w:rsid w:val="007B516A"/>
    <w:rsid w:val="007C0C0D"/>
    <w:rsid w:val="007C2320"/>
    <w:rsid w:val="007C358C"/>
    <w:rsid w:val="007E6C69"/>
    <w:rsid w:val="007F5564"/>
    <w:rsid w:val="00801A8A"/>
    <w:rsid w:val="0080467F"/>
    <w:rsid w:val="00804CB0"/>
    <w:rsid w:val="00805A32"/>
    <w:rsid w:val="0081384E"/>
    <w:rsid w:val="0081402A"/>
    <w:rsid w:val="008140C0"/>
    <w:rsid w:val="008145FF"/>
    <w:rsid w:val="00817991"/>
    <w:rsid w:val="00821DF4"/>
    <w:rsid w:val="00823AFF"/>
    <w:rsid w:val="00824684"/>
    <w:rsid w:val="00825931"/>
    <w:rsid w:val="00826C43"/>
    <w:rsid w:val="00831B77"/>
    <w:rsid w:val="00832AE7"/>
    <w:rsid w:val="00832B0C"/>
    <w:rsid w:val="0083395B"/>
    <w:rsid w:val="0084092C"/>
    <w:rsid w:val="00842EDE"/>
    <w:rsid w:val="00843FBE"/>
    <w:rsid w:val="00850540"/>
    <w:rsid w:val="00853BC3"/>
    <w:rsid w:val="0085504C"/>
    <w:rsid w:val="00855885"/>
    <w:rsid w:val="0085607A"/>
    <w:rsid w:val="008566D1"/>
    <w:rsid w:val="00861DCD"/>
    <w:rsid w:val="00863D26"/>
    <w:rsid w:val="00866B28"/>
    <w:rsid w:val="00871214"/>
    <w:rsid w:val="00874E3B"/>
    <w:rsid w:val="00875B68"/>
    <w:rsid w:val="00876D9E"/>
    <w:rsid w:val="008804C5"/>
    <w:rsid w:val="008808D7"/>
    <w:rsid w:val="00881535"/>
    <w:rsid w:val="00886581"/>
    <w:rsid w:val="00890C5F"/>
    <w:rsid w:val="00891263"/>
    <w:rsid w:val="00893E64"/>
    <w:rsid w:val="008A63DE"/>
    <w:rsid w:val="008B0B4D"/>
    <w:rsid w:val="008B0EF7"/>
    <w:rsid w:val="008B49D1"/>
    <w:rsid w:val="008B4A41"/>
    <w:rsid w:val="008B6238"/>
    <w:rsid w:val="008B6E36"/>
    <w:rsid w:val="008B7884"/>
    <w:rsid w:val="008C1F96"/>
    <w:rsid w:val="008C3AF7"/>
    <w:rsid w:val="008C4A0C"/>
    <w:rsid w:val="008C4CF9"/>
    <w:rsid w:val="008C70A8"/>
    <w:rsid w:val="008D2ED4"/>
    <w:rsid w:val="008E0764"/>
    <w:rsid w:val="008E0FD8"/>
    <w:rsid w:val="008E2752"/>
    <w:rsid w:val="008E7252"/>
    <w:rsid w:val="008F6B20"/>
    <w:rsid w:val="00903EB3"/>
    <w:rsid w:val="00910A03"/>
    <w:rsid w:val="00910DAF"/>
    <w:rsid w:val="009122F1"/>
    <w:rsid w:val="00913034"/>
    <w:rsid w:val="00913DB9"/>
    <w:rsid w:val="00916234"/>
    <w:rsid w:val="009234C9"/>
    <w:rsid w:val="00927F63"/>
    <w:rsid w:val="0093050E"/>
    <w:rsid w:val="00937D41"/>
    <w:rsid w:val="0094563B"/>
    <w:rsid w:val="009553CC"/>
    <w:rsid w:val="00964887"/>
    <w:rsid w:val="00970A5E"/>
    <w:rsid w:val="00970CC6"/>
    <w:rsid w:val="009808CB"/>
    <w:rsid w:val="00983DE2"/>
    <w:rsid w:val="009842EA"/>
    <w:rsid w:val="00986FA6"/>
    <w:rsid w:val="009A1B9D"/>
    <w:rsid w:val="009A4FC3"/>
    <w:rsid w:val="009B2E18"/>
    <w:rsid w:val="009B6739"/>
    <w:rsid w:val="009C2CE9"/>
    <w:rsid w:val="009C4242"/>
    <w:rsid w:val="009C72EC"/>
    <w:rsid w:val="009D3666"/>
    <w:rsid w:val="009D38A6"/>
    <w:rsid w:val="009D4C09"/>
    <w:rsid w:val="009D4C32"/>
    <w:rsid w:val="009E0273"/>
    <w:rsid w:val="009E1A2B"/>
    <w:rsid w:val="009F1818"/>
    <w:rsid w:val="009F48E7"/>
    <w:rsid w:val="00A00F56"/>
    <w:rsid w:val="00A013D4"/>
    <w:rsid w:val="00A0563C"/>
    <w:rsid w:val="00A06C91"/>
    <w:rsid w:val="00A13814"/>
    <w:rsid w:val="00A1449D"/>
    <w:rsid w:val="00A244B5"/>
    <w:rsid w:val="00A24A1A"/>
    <w:rsid w:val="00A33B80"/>
    <w:rsid w:val="00A3511E"/>
    <w:rsid w:val="00A40E3A"/>
    <w:rsid w:val="00A43D0F"/>
    <w:rsid w:val="00A4404C"/>
    <w:rsid w:val="00A4762C"/>
    <w:rsid w:val="00A51997"/>
    <w:rsid w:val="00A54C3B"/>
    <w:rsid w:val="00A57319"/>
    <w:rsid w:val="00A62008"/>
    <w:rsid w:val="00A63A0E"/>
    <w:rsid w:val="00A66520"/>
    <w:rsid w:val="00A76A09"/>
    <w:rsid w:val="00A7748F"/>
    <w:rsid w:val="00A832FF"/>
    <w:rsid w:val="00A835D3"/>
    <w:rsid w:val="00A8457B"/>
    <w:rsid w:val="00A87912"/>
    <w:rsid w:val="00A90A10"/>
    <w:rsid w:val="00A91264"/>
    <w:rsid w:val="00A92CE7"/>
    <w:rsid w:val="00A958AE"/>
    <w:rsid w:val="00AA14E9"/>
    <w:rsid w:val="00AA39B0"/>
    <w:rsid w:val="00AA5EB0"/>
    <w:rsid w:val="00AA61A4"/>
    <w:rsid w:val="00AB0842"/>
    <w:rsid w:val="00AB2755"/>
    <w:rsid w:val="00AB2978"/>
    <w:rsid w:val="00AB7464"/>
    <w:rsid w:val="00AC11E9"/>
    <w:rsid w:val="00AC14C6"/>
    <w:rsid w:val="00AC1A07"/>
    <w:rsid w:val="00AC261A"/>
    <w:rsid w:val="00AC2D93"/>
    <w:rsid w:val="00AC574F"/>
    <w:rsid w:val="00AD0534"/>
    <w:rsid w:val="00AD3A00"/>
    <w:rsid w:val="00AD4861"/>
    <w:rsid w:val="00AD50DD"/>
    <w:rsid w:val="00AD5DAC"/>
    <w:rsid w:val="00AD6887"/>
    <w:rsid w:val="00AE1542"/>
    <w:rsid w:val="00AE2BE1"/>
    <w:rsid w:val="00AE3E3A"/>
    <w:rsid w:val="00AE4668"/>
    <w:rsid w:val="00AE7694"/>
    <w:rsid w:val="00AF259D"/>
    <w:rsid w:val="00AF3C4B"/>
    <w:rsid w:val="00AF6529"/>
    <w:rsid w:val="00AF69E9"/>
    <w:rsid w:val="00B02399"/>
    <w:rsid w:val="00B04E21"/>
    <w:rsid w:val="00B05968"/>
    <w:rsid w:val="00B10A86"/>
    <w:rsid w:val="00B11CD5"/>
    <w:rsid w:val="00B13D34"/>
    <w:rsid w:val="00B155EE"/>
    <w:rsid w:val="00B16D72"/>
    <w:rsid w:val="00B23A1A"/>
    <w:rsid w:val="00B27ACE"/>
    <w:rsid w:val="00B31AA0"/>
    <w:rsid w:val="00B35689"/>
    <w:rsid w:val="00B37DFF"/>
    <w:rsid w:val="00B427DB"/>
    <w:rsid w:val="00B43634"/>
    <w:rsid w:val="00B43C8E"/>
    <w:rsid w:val="00B46AC9"/>
    <w:rsid w:val="00B4731E"/>
    <w:rsid w:val="00B50F87"/>
    <w:rsid w:val="00B51F43"/>
    <w:rsid w:val="00B52DD3"/>
    <w:rsid w:val="00B5677D"/>
    <w:rsid w:val="00B56C76"/>
    <w:rsid w:val="00B613E8"/>
    <w:rsid w:val="00B61E64"/>
    <w:rsid w:val="00B64E1B"/>
    <w:rsid w:val="00B669B4"/>
    <w:rsid w:val="00B67995"/>
    <w:rsid w:val="00B71076"/>
    <w:rsid w:val="00B74D3B"/>
    <w:rsid w:val="00B768BE"/>
    <w:rsid w:val="00B76F66"/>
    <w:rsid w:val="00B778B4"/>
    <w:rsid w:val="00B835C8"/>
    <w:rsid w:val="00B90C41"/>
    <w:rsid w:val="00BA103D"/>
    <w:rsid w:val="00BA5008"/>
    <w:rsid w:val="00BA5866"/>
    <w:rsid w:val="00BB56EC"/>
    <w:rsid w:val="00BC117B"/>
    <w:rsid w:val="00BC2D70"/>
    <w:rsid w:val="00BC6868"/>
    <w:rsid w:val="00BD0B3C"/>
    <w:rsid w:val="00BD4A0A"/>
    <w:rsid w:val="00BD784E"/>
    <w:rsid w:val="00BD7D3B"/>
    <w:rsid w:val="00BE12EE"/>
    <w:rsid w:val="00BE2E43"/>
    <w:rsid w:val="00BE6BBD"/>
    <w:rsid w:val="00BE76F4"/>
    <w:rsid w:val="00BF0E63"/>
    <w:rsid w:val="00BF1385"/>
    <w:rsid w:val="00C017B5"/>
    <w:rsid w:val="00C03B9E"/>
    <w:rsid w:val="00C03E20"/>
    <w:rsid w:val="00C05533"/>
    <w:rsid w:val="00C05B2E"/>
    <w:rsid w:val="00C07919"/>
    <w:rsid w:val="00C10273"/>
    <w:rsid w:val="00C119A6"/>
    <w:rsid w:val="00C1361C"/>
    <w:rsid w:val="00C1449F"/>
    <w:rsid w:val="00C1506B"/>
    <w:rsid w:val="00C176BA"/>
    <w:rsid w:val="00C22361"/>
    <w:rsid w:val="00C22EED"/>
    <w:rsid w:val="00C24C10"/>
    <w:rsid w:val="00C25DF6"/>
    <w:rsid w:val="00C34970"/>
    <w:rsid w:val="00C40F3D"/>
    <w:rsid w:val="00C419C1"/>
    <w:rsid w:val="00C4391D"/>
    <w:rsid w:val="00C457D5"/>
    <w:rsid w:val="00C47D5A"/>
    <w:rsid w:val="00C53146"/>
    <w:rsid w:val="00C57856"/>
    <w:rsid w:val="00C62C08"/>
    <w:rsid w:val="00C6315A"/>
    <w:rsid w:val="00C63EEA"/>
    <w:rsid w:val="00C717B5"/>
    <w:rsid w:val="00C76498"/>
    <w:rsid w:val="00C7784B"/>
    <w:rsid w:val="00C77A5F"/>
    <w:rsid w:val="00C82245"/>
    <w:rsid w:val="00C90BBE"/>
    <w:rsid w:val="00C92354"/>
    <w:rsid w:val="00C9352C"/>
    <w:rsid w:val="00C94B1E"/>
    <w:rsid w:val="00CA3181"/>
    <w:rsid w:val="00CA4959"/>
    <w:rsid w:val="00CA4C24"/>
    <w:rsid w:val="00CA4EFE"/>
    <w:rsid w:val="00CB07AB"/>
    <w:rsid w:val="00CB10A6"/>
    <w:rsid w:val="00CB3FE5"/>
    <w:rsid w:val="00CB48BD"/>
    <w:rsid w:val="00CB4B72"/>
    <w:rsid w:val="00CC1119"/>
    <w:rsid w:val="00CC2248"/>
    <w:rsid w:val="00CC32F0"/>
    <w:rsid w:val="00CC6EB1"/>
    <w:rsid w:val="00CD011E"/>
    <w:rsid w:val="00CD2473"/>
    <w:rsid w:val="00CD2A40"/>
    <w:rsid w:val="00CD3D70"/>
    <w:rsid w:val="00CD78CA"/>
    <w:rsid w:val="00CE3FB4"/>
    <w:rsid w:val="00CE5735"/>
    <w:rsid w:val="00CE5C18"/>
    <w:rsid w:val="00CE71F4"/>
    <w:rsid w:val="00CE783F"/>
    <w:rsid w:val="00CF045D"/>
    <w:rsid w:val="00CF1B6C"/>
    <w:rsid w:val="00CF4673"/>
    <w:rsid w:val="00CF4E6E"/>
    <w:rsid w:val="00CF6959"/>
    <w:rsid w:val="00D01B45"/>
    <w:rsid w:val="00D079D2"/>
    <w:rsid w:val="00D17BC8"/>
    <w:rsid w:val="00D17CAF"/>
    <w:rsid w:val="00D17F93"/>
    <w:rsid w:val="00D21F07"/>
    <w:rsid w:val="00D24EBD"/>
    <w:rsid w:val="00D259BB"/>
    <w:rsid w:val="00D269AB"/>
    <w:rsid w:val="00D304BF"/>
    <w:rsid w:val="00D3245B"/>
    <w:rsid w:val="00D3695C"/>
    <w:rsid w:val="00D37099"/>
    <w:rsid w:val="00D37398"/>
    <w:rsid w:val="00D43287"/>
    <w:rsid w:val="00D44214"/>
    <w:rsid w:val="00D457FB"/>
    <w:rsid w:val="00D50208"/>
    <w:rsid w:val="00D5159C"/>
    <w:rsid w:val="00D52717"/>
    <w:rsid w:val="00D624DB"/>
    <w:rsid w:val="00D62B3F"/>
    <w:rsid w:val="00D63C34"/>
    <w:rsid w:val="00D64B08"/>
    <w:rsid w:val="00D72670"/>
    <w:rsid w:val="00D73029"/>
    <w:rsid w:val="00D74338"/>
    <w:rsid w:val="00D76301"/>
    <w:rsid w:val="00D80603"/>
    <w:rsid w:val="00D8458A"/>
    <w:rsid w:val="00D850A9"/>
    <w:rsid w:val="00D92207"/>
    <w:rsid w:val="00D95FE2"/>
    <w:rsid w:val="00D96F6B"/>
    <w:rsid w:val="00DA4072"/>
    <w:rsid w:val="00DA4AC0"/>
    <w:rsid w:val="00DB1466"/>
    <w:rsid w:val="00DB183A"/>
    <w:rsid w:val="00DB6DBF"/>
    <w:rsid w:val="00DC0395"/>
    <w:rsid w:val="00DC0DBB"/>
    <w:rsid w:val="00DC175C"/>
    <w:rsid w:val="00DD0B0A"/>
    <w:rsid w:val="00DD297F"/>
    <w:rsid w:val="00DD457A"/>
    <w:rsid w:val="00DD550E"/>
    <w:rsid w:val="00DD7379"/>
    <w:rsid w:val="00DD75CF"/>
    <w:rsid w:val="00DE3C24"/>
    <w:rsid w:val="00DE475E"/>
    <w:rsid w:val="00DE5598"/>
    <w:rsid w:val="00DF04C9"/>
    <w:rsid w:val="00DF6252"/>
    <w:rsid w:val="00E10272"/>
    <w:rsid w:val="00E12890"/>
    <w:rsid w:val="00E15061"/>
    <w:rsid w:val="00E320BC"/>
    <w:rsid w:val="00E5064D"/>
    <w:rsid w:val="00E51329"/>
    <w:rsid w:val="00E556E6"/>
    <w:rsid w:val="00E64446"/>
    <w:rsid w:val="00E64B5A"/>
    <w:rsid w:val="00E67C74"/>
    <w:rsid w:val="00E71012"/>
    <w:rsid w:val="00E7322E"/>
    <w:rsid w:val="00E73CCB"/>
    <w:rsid w:val="00E76CBD"/>
    <w:rsid w:val="00E7788E"/>
    <w:rsid w:val="00E7791E"/>
    <w:rsid w:val="00E82075"/>
    <w:rsid w:val="00E82CD2"/>
    <w:rsid w:val="00E83BEC"/>
    <w:rsid w:val="00E840E0"/>
    <w:rsid w:val="00E86841"/>
    <w:rsid w:val="00E91295"/>
    <w:rsid w:val="00E93772"/>
    <w:rsid w:val="00E94D29"/>
    <w:rsid w:val="00E9666D"/>
    <w:rsid w:val="00EA69B6"/>
    <w:rsid w:val="00EA77AB"/>
    <w:rsid w:val="00EB0F1A"/>
    <w:rsid w:val="00EB1838"/>
    <w:rsid w:val="00EB4B69"/>
    <w:rsid w:val="00EB4FDF"/>
    <w:rsid w:val="00EB52D4"/>
    <w:rsid w:val="00EB5F40"/>
    <w:rsid w:val="00EC1DC4"/>
    <w:rsid w:val="00EC25CD"/>
    <w:rsid w:val="00EC3453"/>
    <w:rsid w:val="00EC4164"/>
    <w:rsid w:val="00EC4F0B"/>
    <w:rsid w:val="00EC7A0E"/>
    <w:rsid w:val="00ED192C"/>
    <w:rsid w:val="00ED38F5"/>
    <w:rsid w:val="00EF1463"/>
    <w:rsid w:val="00EF3D8C"/>
    <w:rsid w:val="00F00E05"/>
    <w:rsid w:val="00F02214"/>
    <w:rsid w:val="00F03601"/>
    <w:rsid w:val="00F04716"/>
    <w:rsid w:val="00F064D6"/>
    <w:rsid w:val="00F160B2"/>
    <w:rsid w:val="00F17B70"/>
    <w:rsid w:val="00F20C71"/>
    <w:rsid w:val="00F25482"/>
    <w:rsid w:val="00F32784"/>
    <w:rsid w:val="00F33558"/>
    <w:rsid w:val="00F36E5C"/>
    <w:rsid w:val="00F37B36"/>
    <w:rsid w:val="00F4254B"/>
    <w:rsid w:val="00F43B34"/>
    <w:rsid w:val="00F46604"/>
    <w:rsid w:val="00F46D04"/>
    <w:rsid w:val="00F51C79"/>
    <w:rsid w:val="00F53B49"/>
    <w:rsid w:val="00F566EE"/>
    <w:rsid w:val="00F57474"/>
    <w:rsid w:val="00F60969"/>
    <w:rsid w:val="00F64157"/>
    <w:rsid w:val="00F67274"/>
    <w:rsid w:val="00F70590"/>
    <w:rsid w:val="00F70F7E"/>
    <w:rsid w:val="00F7375A"/>
    <w:rsid w:val="00F73A61"/>
    <w:rsid w:val="00F73C88"/>
    <w:rsid w:val="00F8085F"/>
    <w:rsid w:val="00F82A20"/>
    <w:rsid w:val="00F84549"/>
    <w:rsid w:val="00F84871"/>
    <w:rsid w:val="00F93EC7"/>
    <w:rsid w:val="00F94B96"/>
    <w:rsid w:val="00F95543"/>
    <w:rsid w:val="00F96C17"/>
    <w:rsid w:val="00FA1EF7"/>
    <w:rsid w:val="00FA225B"/>
    <w:rsid w:val="00FA45CF"/>
    <w:rsid w:val="00FA5476"/>
    <w:rsid w:val="00FA708F"/>
    <w:rsid w:val="00FB3067"/>
    <w:rsid w:val="00FB5247"/>
    <w:rsid w:val="00FC0FAA"/>
    <w:rsid w:val="00FC23C3"/>
    <w:rsid w:val="00FC3A5D"/>
    <w:rsid w:val="00FC7EDD"/>
    <w:rsid w:val="00FD099F"/>
    <w:rsid w:val="00FD1DE1"/>
    <w:rsid w:val="00FD4B2A"/>
    <w:rsid w:val="00FD5CDE"/>
    <w:rsid w:val="00FD6B6C"/>
    <w:rsid w:val="00FD6BDF"/>
    <w:rsid w:val="00FD7E9F"/>
    <w:rsid w:val="00FE0A45"/>
    <w:rsid w:val="00FE1A9C"/>
    <w:rsid w:val="00FE6C00"/>
    <w:rsid w:val="00FE7307"/>
    <w:rsid w:val="542502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95AB5"/>
  <w15:docId w15:val="{AAC32DF0-331B-41C3-8D15-3DE8DAF1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C1A35"/>
    <w:rPr>
      <w:rFonts w:ascii="Times New Roman" w:eastAsia="Times New Roman" w:hAnsi="Times New Roman" w:cs="Times New Roman"/>
      <w:lang w:eastAsia="it-IT"/>
    </w:rPr>
  </w:style>
  <w:style w:type="paragraph" w:styleId="Titolo1">
    <w:name w:val="heading 1"/>
    <w:basedOn w:val="Normale"/>
    <w:link w:val="Titolo1Carattere"/>
    <w:uiPriority w:val="9"/>
    <w:qFormat/>
    <w:rsid w:val="00D17F93"/>
    <w:pPr>
      <w:spacing w:before="100" w:beforeAutospacing="1" w:after="100" w:afterAutospacing="1"/>
      <w:outlineLvl w:val="0"/>
    </w:pPr>
    <w:rPr>
      <w:b/>
      <w:bCs/>
      <w:kern w:val="36"/>
      <w:sz w:val="48"/>
      <w:szCs w:val="48"/>
    </w:rPr>
  </w:style>
  <w:style w:type="paragraph" w:styleId="Titolo3">
    <w:name w:val="heading 3"/>
    <w:basedOn w:val="Normale"/>
    <w:next w:val="Normale"/>
    <w:link w:val="Titolo3Carattere"/>
    <w:uiPriority w:val="9"/>
    <w:semiHidden/>
    <w:unhideWhenUsed/>
    <w:qFormat/>
    <w:rsid w:val="003C41A2"/>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A69B6"/>
    <w:pPr>
      <w:tabs>
        <w:tab w:val="center" w:pos="4819"/>
        <w:tab w:val="right" w:pos="9638"/>
      </w:tabs>
    </w:pPr>
  </w:style>
  <w:style w:type="character" w:customStyle="1" w:styleId="IntestazioneCarattere">
    <w:name w:val="Intestazione Carattere"/>
    <w:basedOn w:val="Carpredefinitoparagrafo"/>
    <w:link w:val="Intestazione"/>
    <w:uiPriority w:val="99"/>
    <w:rsid w:val="00EA69B6"/>
  </w:style>
  <w:style w:type="paragraph" w:styleId="Pidipagina">
    <w:name w:val="footer"/>
    <w:basedOn w:val="Normale"/>
    <w:link w:val="PidipaginaCarattere"/>
    <w:uiPriority w:val="99"/>
    <w:unhideWhenUsed/>
    <w:rsid w:val="00EA69B6"/>
    <w:pPr>
      <w:tabs>
        <w:tab w:val="center" w:pos="4819"/>
        <w:tab w:val="right" w:pos="9638"/>
      </w:tabs>
    </w:pPr>
  </w:style>
  <w:style w:type="character" w:customStyle="1" w:styleId="PidipaginaCarattere">
    <w:name w:val="Piè di pagina Carattere"/>
    <w:basedOn w:val="Carpredefinitoparagrafo"/>
    <w:link w:val="Pidipagina"/>
    <w:uiPriority w:val="99"/>
    <w:rsid w:val="00EA69B6"/>
  </w:style>
  <w:style w:type="table" w:styleId="Grigliatabella">
    <w:name w:val="Table Grid"/>
    <w:basedOn w:val="Tabellanormale"/>
    <w:uiPriority w:val="39"/>
    <w:rsid w:val="00002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uiPriority w:val="99"/>
    <w:rsid w:val="00881535"/>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lang w:eastAsia="it-IT"/>
    </w:rPr>
  </w:style>
  <w:style w:type="character" w:styleId="Collegamentoipertestuale">
    <w:name w:val="Hyperlink"/>
    <w:rsid w:val="009D3666"/>
    <w:rPr>
      <w:u w:val="single"/>
    </w:rPr>
  </w:style>
  <w:style w:type="character" w:customStyle="1" w:styleId="Titolo1Carattere">
    <w:name w:val="Titolo 1 Carattere"/>
    <w:basedOn w:val="Carpredefinitoparagrafo"/>
    <w:link w:val="Titolo1"/>
    <w:uiPriority w:val="9"/>
    <w:rsid w:val="00D17F93"/>
    <w:rPr>
      <w:rFonts w:ascii="Times New Roman" w:eastAsia="Times New Roman" w:hAnsi="Times New Roman" w:cs="Times New Roman"/>
      <w:b/>
      <w:bCs/>
      <w:kern w:val="36"/>
      <w:sz w:val="48"/>
      <w:szCs w:val="48"/>
      <w:lang w:eastAsia="it-IT"/>
    </w:rPr>
  </w:style>
  <w:style w:type="character" w:styleId="Enfasigrassetto">
    <w:name w:val="Strong"/>
    <w:basedOn w:val="Carpredefinitoparagrafo"/>
    <w:uiPriority w:val="22"/>
    <w:qFormat/>
    <w:rsid w:val="00D17F93"/>
    <w:rPr>
      <w:b/>
      <w:bCs/>
    </w:rPr>
  </w:style>
  <w:style w:type="character" w:styleId="Collegamentovisitato">
    <w:name w:val="FollowedHyperlink"/>
    <w:basedOn w:val="Carpredefinitoparagrafo"/>
    <w:uiPriority w:val="99"/>
    <w:semiHidden/>
    <w:unhideWhenUsed/>
    <w:rsid w:val="002B68AE"/>
    <w:rPr>
      <w:color w:val="954F72" w:themeColor="followedHyperlink"/>
      <w:u w:val="single"/>
    </w:rPr>
  </w:style>
  <w:style w:type="paragraph" w:styleId="Testofumetto">
    <w:name w:val="Balloon Text"/>
    <w:basedOn w:val="Normale"/>
    <w:link w:val="TestofumettoCarattere"/>
    <w:uiPriority w:val="99"/>
    <w:semiHidden/>
    <w:unhideWhenUsed/>
    <w:rsid w:val="00AA5EB0"/>
    <w:rPr>
      <w:sz w:val="18"/>
      <w:szCs w:val="18"/>
    </w:rPr>
  </w:style>
  <w:style w:type="character" w:customStyle="1" w:styleId="TestofumettoCarattere">
    <w:name w:val="Testo fumetto Carattere"/>
    <w:basedOn w:val="Carpredefinitoparagrafo"/>
    <w:link w:val="Testofumetto"/>
    <w:uiPriority w:val="99"/>
    <w:semiHidden/>
    <w:rsid w:val="00AA5EB0"/>
    <w:rPr>
      <w:rFonts w:ascii="Times New Roman" w:eastAsia="Times New Roman" w:hAnsi="Times New Roman" w:cs="Times New Roman"/>
      <w:sz w:val="18"/>
      <w:szCs w:val="18"/>
      <w:lang w:eastAsia="it-IT"/>
    </w:rPr>
  </w:style>
  <w:style w:type="character" w:customStyle="1" w:styleId="Ninguno">
    <w:name w:val="Ninguno"/>
    <w:rsid w:val="007C2320"/>
  </w:style>
  <w:style w:type="character" w:customStyle="1" w:styleId="Menzionenonrisolta1">
    <w:name w:val="Menzione non risolta1"/>
    <w:basedOn w:val="Carpredefinitoparagrafo"/>
    <w:uiPriority w:val="99"/>
    <w:semiHidden/>
    <w:unhideWhenUsed/>
    <w:rsid w:val="00F84549"/>
    <w:rPr>
      <w:color w:val="605E5C"/>
      <w:shd w:val="clear" w:color="auto" w:fill="E1DFDD"/>
    </w:rPr>
  </w:style>
  <w:style w:type="paragraph" w:styleId="Corpotesto">
    <w:name w:val="Body Text"/>
    <w:basedOn w:val="Normale"/>
    <w:link w:val="CorpotestoCarattere"/>
    <w:uiPriority w:val="1"/>
    <w:qFormat/>
    <w:rsid w:val="00F70590"/>
    <w:pPr>
      <w:widowControl w:val="0"/>
      <w:autoSpaceDE w:val="0"/>
      <w:autoSpaceDN w:val="0"/>
    </w:pPr>
    <w:rPr>
      <w:rFonts w:ascii="Arial MT" w:eastAsia="Arial MT" w:hAnsi="Arial MT" w:cs="Arial MT"/>
      <w:sz w:val="22"/>
      <w:szCs w:val="22"/>
      <w:lang w:eastAsia="en-US"/>
    </w:rPr>
  </w:style>
  <w:style w:type="character" w:customStyle="1" w:styleId="CorpotestoCarattere">
    <w:name w:val="Corpo testo Carattere"/>
    <w:basedOn w:val="Carpredefinitoparagrafo"/>
    <w:link w:val="Corpotesto"/>
    <w:uiPriority w:val="1"/>
    <w:rsid w:val="00F70590"/>
    <w:rPr>
      <w:rFonts w:ascii="Arial MT" w:eastAsia="Arial MT" w:hAnsi="Arial MT" w:cs="Arial MT"/>
      <w:sz w:val="22"/>
      <w:szCs w:val="22"/>
    </w:rPr>
  </w:style>
  <w:style w:type="character" w:customStyle="1" w:styleId="Menzionenonrisolta2">
    <w:name w:val="Menzione non risolta2"/>
    <w:basedOn w:val="Carpredefinitoparagrafo"/>
    <w:uiPriority w:val="99"/>
    <w:semiHidden/>
    <w:unhideWhenUsed/>
    <w:rsid w:val="00A87912"/>
    <w:rPr>
      <w:color w:val="605E5C"/>
      <w:shd w:val="clear" w:color="auto" w:fill="E1DFDD"/>
    </w:rPr>
  </w:style>
  <w:style w:type="character" w:styleId="Menzionenonrisolta">
    <w:name w:val="Unresolved Mention"/>
    <w:basedOn w:val="Carpredefinitoparagrafo"/>
    <w:uiPriority w:val="99"/>
    <w:semiHidden/>
    <w:unhideWhenUsed/>
    <w:rsid w:val="000128B0"/>
    <w:rPr>
      <w:color w:val="605E5C"/>
      <w:shd w:val="clear" w:color="auto" w:fill="E1DFDD"/>
    </w:rPr>
  </w:style>
  <w:style w:type="paragraph" w:styleId="Paragrafoelenco">
    <w:name w:val="List Paragraph"/>
    <w:basedOn w:val="Normale"/>
    <w:uiPriority w:val="34"/>
    <w:qFormat/>
    <w:rsid w:val="00D17BC8"/>
    <w:pPr>
      <w:ind w:left="720"/>
      <w:contextualSpacing/>
    </w:pPr>
  </w:style>
  <w:style w:type="character" w:customStyle="1" w:styleId="normaltextrun">
    <w:name w:val="normaltextrun"/>
    <w:basedOn w:val="Carpredefinitoparagrafo"/>
    <w:rsid w:val="00DD0B0A"/>
  </w:style>
  <w:style w:type="character" w:customStyle="1" w:styleId="eop">
    <w:name w:val="eop"/>
    <w:basedOn w:val="Carpredefinitoparagrafo"/>
    <w:rsid w:val="00DD0B0A"/>
  </w:style>
  <w:style w:type="paragraph" w:customStyle="1" w:styleId="LO-normal">
    <w:name w:val="LO-normal"/>
    <w:qFormat/>
    <w:rsid w:val="00871214"/>
    <w:pPr>
      <w:suppressAutoHyphens/>
      <w:spacing w:line="276" w:lineRule="auto"/>
    </w:pPr>
    <w:rPr>
      <w:rFonts w:ascii="Arial" w:eastAsia="Arial" w:hAnsi="Arial" w:cs="Arial"/>
      <w:sz w:val="22"/>
      <w:szCs w:val="22"/>
      <w:lang w:val="it" w:eastAsia="zh-CN" w:bidi="hi-IN"/>
    </w:rPr>
  </w:style>
  <w:style w:type="paragraph" w:customStyle="1" w:styleId="Corpo">
    <w:name w:val="Corpo"/>
    <w:rsid w:val="009A4FC3"/>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it-IT"/>
    </w:rPr>
  </w:style>
  <w:style w:type="paragraph" w:customStyle="1" w:styleId="Corpo1">
    <w:name w:val="Corpo 1"/>
    <w:rsid w:val="009A4FC3"/>
    <w:pPr>
      <w:pBdr>
        <w:top w:val="nil"/>
        <w:left w:val="nil"/>
        <w:bottom w:val="nil"/>
        <w:right w:val="nil"/>
        <w:between w:val="nil"/>
        <w:bar w:val="nil"/>
      </w:pBdr>
      <w:jc w:val="both"/>
    </w:pPr>
    <w:rPr>
      <w:rFonts w:ascii="Tahoma" w:eastAsia="Tahoma" w:hAnsi="Tahoma" w:cs="Tahoma"/>
      <w:color w:val="000000"/>
      <w:bdr w:val="nil"/>
      <w:lang w:eastAsia="it-IT"/>
    </w:rPr>
  </w:style>
  <w:style w:type="paragraph" w:customStyle="1" w:styleId="paragraph">
    <w:name w:val="paragraph"/>
    <w:basedOn w:val="Normale"/>
    <w:rsid w:val="00C07919"/>
    <w:pPr>
      <w:spacing w:before="100" w:beforeAutospacing="1" w:after="100" w:afterAutospacing="1"/>
    </w:pPr>
  </w:style>
  <w:style w:type="character" w:customStyle="1" w:styleId="spellingerror">
    <w:name w:val="spellingerror"/>
    <w:basedOn w:val="Carpredefinitoparagrafo"/>
    <w:rsid w:val="00C07919"/>
  </w:style>
  <w:style w:type="character" w:customStyle="1" w:styleId="apple-converted-space">
    <w:name w:val="apple-converted-space"/>
    <w:basedOn w:val="Carpredefinitoparagrafo"/>
    <w:rsid w:val="00BE76F4"/>
  </w:style>
  <w:style w:type="character" w:customStyle="1" w:styleId="Titolo3Carattere">
    <w:name w:val="Titolo 3 Carattere"/>
    <w:basedOn w:val="Carpredefinitoparagrafo"/>
    <w:link w:val="Titolo3"/>
    <w:uiPriority w:val="9"/>
    <w:semiHidden/>
    <w:rsid w:val="003C41A2"/>
    <w:rPr>
      <w:rFonts w:asciiTheme="majorHAnsi" w:eastAsiaTheme="majorEastAsia" w:hAnsiTheme="majorHAnsi" w:cstheme="majorBidi"/>
      <w:color w:val="1F3763" w:themeColor="accent1" w:themeShade="7F"/>
      <w:lang w:eastAsia="it-IT"/>
    </w:rPr>
  </w:style>
  <w:style w:type="character" w:styleId="Enfasicorsivo">
    <w:name w:val="Emphasis"/>
    <w:basedOn w:val="Carpredefinitoparagrafo"/>
    <w:uiPriority w:val="20"/>
    <w:qFormat/>
    <w:rsid w:val="003C41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4411">
      <w:bodyDiv w:val="1"/>
      <w:marLeft w:val="0"/>
      <w:marRight w:val="0"/>
      <w:marTop w:val="0"/>
      <w:marBottom w:val="0"/>
      <w:divBdr>
        <w:top w:val="none" w:sz="0" w:space="0" w:color="auto"/>
        <w:left w:val="none" w:sz="0" w:space="0" w:color="auto"/>
        <w:bottom w:val="none" w:sz="0" w:space="0" w:color="auto"/>
        <w:right w:val="none" w:sz="0" w:space="0" w:color="auto"/>
      </w:divBdr>
      <w:divsChild>
        <w:div w:id="1879270277">
          <w:marLeft w:val="0"/>
          <w:marRight w:val="0"/>
          <w:marTop w:val="0"/>
          <w:marBottom w:val="0"/>
          <w:divBdr>
            <w:top w:val="none" w:sz="0" w:space="0" w:color="auto"/>
            <w:left w:val="none" w:sz="0" w:space="0" w:color="auto"/>
            <w:bottom w:val="none" w:sz="0" w:space="0" w:color="auto"/>
            <w:right w:val="none" w:sz="0" w:space="0" w:color="auto"/>
          </w:divBdr>
        </w:div>
        <w:div w:id="384185366">
          <w:marLeft w:val="0"/>
          <w:marRight w:val="0"/>
          <w:marTop w:val="0"/>
          <w:marBottom w:val="0"/>
          <w:divBdr>
            <w:top w:val="none" w:sz="0" w:space="0" w:color="auto"/>
            <w:left w:val="none" w:sz="0" w:space="0" w:color="auto"/>
            <w:bottom w:val="none" w:sz="0" w:space="0" w:color="auto"/>
            <w:right w:val="none" w:sz="0" w:space="0" w:color="auto"/>
          </w:divBdr>
        </w:div>
        <w:div w:id="1243225732">
          <w:marLeft w:val="0"/>
          <w:marRight w:val="0"/>
          <w:marTop w:val="0"/>
          <w:marBottom w:val="0"/>
          <w:divBdr>
            <w:top w:val="none" w:sz="0" w:space="0" w:color="auto"/>
            <w:left w:val="none" w:sz="0" w:space="0" w:color="auto"/>
            <w:bottom w:val="none" w:sz="0" w:space="0" w:color="auto"/>
            <w:right w:val="none" w:sz="0" w:space="0" w:color="auto"/>
          </w:divBdr>
        </w:div>
        <w:div w:id="1306741838">
          <w:marLeft w:val="0"/>
          <w:marRight w:val="0"/>
          <w:marTop w:val="0"/>
          <w:marBottom w:val="0"/>
          <w:divBdr>
            <w:top w:val="none" w:sz="0" w:space="0" w:color="auto"/>
            <w:left w:val="none" w:sz="0" w:space="0" w:color="auto"/>
            <w:bottom w:val="none" w:sz="0" w:space="0" w:color="auto"/>
            <w:right w:val="none" w:sz="0" w:space="0" w:color="auto"/>
          </w:divBdr>
        </w:div>
        <w:div w:id="1598518755">
          <w:marLeft w:val="0"/>
          <w:marRight w:val="0"/>
          <w:marTop w:val="0"/>
          <w:marBottom w:val="0"/>
          <w:divBdr>
            <w:top w:val="none" w:sz="0" w:space="0" w:color="auto"/>
            <w:left w:val="none" w:sz="0" w:space="0" w:color="auto"/>
            <w:bottom w:val="none" w:sz="0" w:space="0" w:color="auto"/>
            <w:right w:val="none" w:sz="0" w:space="0" w:color="auto"/>
          </w:divBdr>
        </w:div>
        <w:div w:id="666254155">
          <w:marLeft w:val="0"/>
          <w:marRight w:val="0"/>
          <w:marTop w:val="0"/>
          <w:marBottom w:val="0"/>
          <w:divBdr>
            <w:top w:val="none" w:sz="0" w:space="0" w:color="auto"/>
            <w:left w:val="none" w:sz="0" w:space="0" w:color="auto"/>
            <w:bottom w:val="none" w:sz="0" w:space="0" w:color="auto"/>
            <w:right w:val="none" w:sz="0" w:space="0" w:color="auto"/>
          </w:divBdr>
        </w:div>
        <w:div w:id="1009254576">
          <w:marLeft w:val="0"/>
          <w:marRight w:val="0"/>
          <w:marTop w:val="0"/>
          <w:marBottom w:val="0"/>
          <w:divBdr>
            <w:top w:val="none" w:sz="0" w:space="0" w:color="auto"/>
            <w:left w:val="none" w:sz="0" w:space="0" w:color="auto"/>
            <w:bottom w:val="none" w:sz="0" w:space="0" w:color="auto"/>
            <w:right w:val="none" w:sz="0" w:space="0" w:color="auto"/>
          </w:divBdr>
        </w:div>
        <w:div w:id="1778255819">
          <w:marLeft w:val="0"/>
          <w:marRight w:val="0"/>
          <w:marTop w:val="0"/>
          <w:marBottom w:val="0"/>
          <w:divBdr>
            <w:top w:val="none" w:sz="0" w:space="0" w:color="auto"/>
            <w:left w:val="none" w:sz="0" w:space="0" w:color="auto"/>
            <w:bottom w:val="none" w:sz="0" w:space="0" w:color="auto"/>
            <w:right w:val="none" w:sz="0" w:space="0" w:color="auto"/>
          </w:divBdr>
        </w:div>
        <w:div w:id="1994213054">
          <w:marLeft w:val="0"/>
          <w:marRight w:val="0"/>
          <w:marTop w:val="0"/>
          <w:marBottom w:val="0"/>
          <w:divBdr>
            <w:top w:val="none" w:sz="0" w:space="0" w:color="auto"/>
            <w:left w:val="none" w:sz="0" w:space="0" w:color="auto"/>
            <w:bottom w:val="none" w:sz="0" w:space="0" w:color="auto"/>
            <w:right w:val="none" w:sz="0" w:space="0" w:color="auto"/>
          </w:divBdr>
        </w:div>
        <w:div w:id="174922161">
          <w:marLeft w:val="0"/>
          <w:marRight w:val="0"/>
          <w:marTop w:val="0"/>
          <w:marBottom w:val="0"/>
          <w:divBdr>
            <w:top w:val="none" w:sz="0" w:space="0" w:color="auto"/>
            <w:left w:val="none" w:sz="0" w:space="0" w:color="auto"/>
            <w:bottom w:val="none" w:sz="0" w:space="0" w:color="auto"/>
            <w:right w:val="none" w:sz="0" w:space="0" w:color="auto"/>
          </w:divBdr>
        </w:div>
        <w:div w:id="666052987">
          <w:marLeft w:val="0"/>
          <w:marRight w:val="0"/>
          <w:marTop w:val="0"/>
          <w:marBottom w:val="0"/>
          <w:divBdr>
            <w:top w:val="none" w:sz="0" w:space="0" w:color="auto"/>
            <w:left w:val="none" w:sz="0" w:space="0" w:color="auto"/>
            <w:bottom w:val="none" w:sz="0" w:space="0" w:color="auto"/>
            <w:right w:val="none" w:sz="0" w:space="0" w:color="auto"/>
          </w:divBdr>
        </w:div>
        <w:div w:id="1428770398">
          <w:marLeft w:val="0"/>
          <w:marRight w:val="0"/>
          <w:marTop w:val="0"/>
          <w:marBottom w:val="0"/>
          <w:divBdr>
            <w:top w:val="none" w:sz="0" w:space="0" w:color="auto"/>
            <w:left w:val="none" w:sz="0" w:space="0" w:color="auto"/>
            <w:bottom w:val="none" w:sz="0" w:space="0" w:color="auto"/>
            <w:right w:val="none" w:sz="0" w:space="0" w:color="auto"/>
          </w:divBdr>
        </w:div>
        <w:div w:id="2049799732">
          <w:marLeft w:val="0"/>
          <w:marRight w:val="0"/>
          <w:marTop w:val="0"/>
          <w:marBottom w:val="0"/>
          <w:divBdr>
            <w:top w:val="none" w:sz="0" w:space="0" w:color="auto"/>
            <w:left w:val="none" w:sz="0" w:space="0" w:color="auto"/>
            <w:bottom w:val="none" w:sz="0" w:space="0" w:color="auto"/>
            <w:right w:val="none" w:sz="0" w:space="0" w:color="auto"/>
          </w:divBdr>
        </w:div>
        <w:div w:id="1439525178">
          <w:marLeft w:val="0"/>
          <w:marRight w:val="0"/>
          <w:marTop w:val="0"/>
          <w:marBottom w:val="0"/>
          <w:divBdr>
            <w:top w:val="none" w:sz="0" w:space="0" w:color="auto"/>
            <w:left w:val="none" w:sz="0" w:space="0" w:color="auto"/>
            <w:bottom w:val="none" w:sz="0" w:space="0" w:color="auto"/>
            <w:right w:val="none" w:sz="0" w:space="0" w:color="auto"/>
          </w:divBdr>
        </w:div>
      </w:divsChild>
    </w:div>
    <w:div w:id="73551427">
      <w:bodyDiv w:val="1"/>
      <w:marLeft w:val="0"/>
      <w:marRight w:val="0"/>
      <w:marTop w:val="0"/>
      <w:marBottom w:val="0"/>
      <w:divBdr>
        <w:top w:val="none" w:sz="0" w:space="0" w:color="auto"/>
        <w:left w:val="none" w:sz="0" w:space="0" w:color="auto"/>
        <w:bottom w:val="none" w:sz="0" w:space="0" w:color="auto"/>
        <w:right w:val="none" w:sz="0" w:space="0" w:color="auto"/>
      </w:divBdr>
    </w:div>
    <w:div w:id="276984077">
      <w:bodyDiv w:val="1"/>
      <w:marLeft w:val="0"/>
      <w:marRight w:val="0"/>
      <w:marTop w:val="0"/>
      <w:marBottom w:val="0"/>
      <w:divBdr>
        <w:top w:val="none" w:sz="0" w:space="0" w:color="auto"/>
        <w:left w:val="none" w:sz="0" w:space="0" w:color="auto"/>
        <w:bottom w:val="none" w:sz="0" w:space="0" w:color="auto"/>
        <w:right w:val="none" w:sz="0" w:space="0" w:color="auto"/>
      </w:divBdr>
    </w:div>
    <w:div w:id="285699943">
      <w:bodyDiv w:val="1"/>
      <w:marLeft w:val="0"/>
      <w:marRight w:val="0"/>
      <w:marTop w:val="0"/>
      <w:marBottom w:val="0"/>
      <w:divBdr>
        <w:top w:val="none" w:sz="0" w:space="0" w:color="auto"/>
        <w:left w:val="none" w:sz="0" w:space="0" w:color="auto"/>
        <w:bottom w:val="none" w:sz="0" w:space="0" w:color="auto"/>
        <w:right w:val="none" w:sz="0" w:space="0" w:color="auto"/>
      </w:divBdr>
    </w:div>
    <w:div w:id="309290336">
      <w:bodyDiv w:val="1"/>
      <w:marLeft w:val="0"/>
      <w:marRight w:val="0"/>
      <w:marTop w:val="0"/>
      <w:marBottom w:val="0"/>
      <w:divBdr>
        <w:top w:val="none" w:sz="0" w:space="0" w:color="auto"/>
        <w:left w:val="none" w:sz="0" w:space="0" w:color="auto"/>
        <w:bottom w:val="none" w:sz="0" w:space="0" w:color="auto"/>
        <w:right w:val="none" w:sz="0" w:space="0" w:color="auto"/>
      </w:divBdr>
    </w:div>
    <w:div w:id="625937553">
      <w:bodyDiv w:val="1"/>
      <w:marLeft w:val="0"/>
      <w:marRight w:val="0"/>
      <w:marTop w:val="0"/>
      <w:marBottom w:val="0"/>
      <w:divBdr>
        <w:top w:val="none" w:sz="0" w:space="0" w:color="auto"/>
        <w:left w:val="none" w:sz="0" w:space="0" w:color="auto"/>
        <w:bottom w:val="none" w:sz="0" w:space="0" w:color="auto"/>
        <w:right w:val="none" w:sz="0" w:space="0" w:color="auto"/>
      </w:divBdr>
      <w:divsChild>
        <w:div w:id="201019785">
          <w:marLeft w:val="0"/>
          <w:marRight w:val="0"/>
          <w:marTop w:val="0"/>
          <w:marBottom w:val="0"/>
          <w:divBdr>
            <w:top w:val="none" w:sz="0" w:space="0" w:color="auto"/>
            <w:left w:val="none" w:sz="0" w:space="0" w:color="auto"/>
            <w:bottom w:val="none" w:sz="0" w:space="0" w:color="auto"/>
            <w:right w:val="none" w:sz="0" w:space="0" w:color="auto"/>
          </w:divBdr>
        </w:div>
        <w:div w:id="39474506">
          <w:marLeft w:val="0"/>
          <w:marRight w:val="0"/>
          <w:marTop w:val="0"/>
          <w:marBottom w:val="0"/>
          <w:divBdr>
            <w:top w:val="none" w:sz="0" w:space="0" w:color="auto"/>
            <w:left w:val="none" w:sz="0" w:space="0" w:color="auto"/>
            <w:bottom w:val="none" w:sz="0" w:space="0" w:color="auto"/>
            <w:right w:val="none" w:sz="0" w:space="0" w:color="auto"/>
          </w:divBdr>
        </w:div>
        <w:div w:id="517349429">
          <w:marLeft w:val="0"/>
          <w:marRight w:val="0"/>
          <w:marTop w:val="0"/>
          <w:marBottom w:val="0"/>
          <w:divBdr>
            <w:top w:val="none" w:sz="0" w:space="0" w:color="auto"/>
            <w:left w:val="none" w:sz="0" w:space="0" w:color="auto"/>
            <w:bottom w:val="none" w:sz="0" w:space="0" w:color="auto"/>
            <w:right w:val="none" w:sz="0" w:space="0" w:color="auto"/>
          </w:divBdr>
        </w:div>
        <w:div w:id="335618737">
          <w:marLeft w:val="0"/>
          <w:marRight w:val="0"/>
          <w:marTop w:val="0"/>
          <w:marBottom w:val="0"/>
          <w:divBdr>
            <w:top w:val="none" w:sz="0" w:space="0" w:color="auto"/>
            <w:left w:val="none" w:sz="0" w:space="0" w:color="auto"/>
            <w:bottom w:val="none" w:sz="0" w:space="0" w:color="auto"/>
            <w:right w:val="none" w:sz="0" w:space="0" w:color="auto"/>
          </w:divBdr>
        </w:div>
        <w:div w:id="2045323625">
          <w:marLeft w:val="0"/>
          <w:marRight w:val="0"/>
          <w:marTop w:val="0"/>
          <w:marBottom w:val="0"/>
          <w:divBdr>
            <w:top w:val="none" w:sz="0" w:space="0" w:color="auto"/>
            <w:left w:val="none" w:sz="0" w:space="0" w:color="auto"/>
            <w:bottom w:val="none" w:sz="0" w:space="0" w:color="auto"/>
            <w:right w:val="none" w:sz="0" w:space="0" w:color="auto"/>
          </w:divBdr>
        </w:div>
      </w:divsChild>
    </w:div>
    <w:div w:id="649017827">
      <w:bodyDiv w:val="1"/>
      <w:marLeft w:val="0"/>
      <w:marRight w:val="0"/>
      <w:marTop w:val="0"/>
      <w:marBottom w:val="0"/>
      <w:divBdr>
        <w:top w:val="none" w:sz="0" w:space="0" w:color="auto"/>
        <w:left w:val="none" w:sz="0" w:space="0" w:color="auto"/>
        <w:bottom w:val="none" w:sz="0" w:space="0" w:color="auto"/>
        <w:right w:val="none" w:sz="0" w:space="0" w:color="auto"/>
      </w:divBdr>
    </w:div>
    <w:div w:id="853035089">
      <w:bodyDiv w:val="1"/>
      <w:marLeft w:val="0"/>
      <w:marRight w:val="0"/>
      <w:marTop w:val="0"/>
      <w:marBottom w:val="0"/>
      <w:divBdr>
        <w:top w:val="none" w:sz="0" w:space="0" w:color="auto"/>
        <w:left w:val="none" w:sz="0" w:space="0" w:color="auto"/>
        <w:bottom w:val="none" w:sz="0" w:space="0" w:color="auto"/>
        <w:right w:val="none" w:sz="0" w:space="0" w:color="auto"/>
      </w:divBdr>
    </w:div>
    <w:div w:id="945582721">
      <w:bodyDiv w:val="1"/>
      <w:marLeft w:val="0"/>
      <w:marRight w:val="0"/>
      <w:marTop w:val="0"/>
      <w:marBottom w:val="0"/>
      <w:divBdr>
        <w:top w:val="none" w:sz="0" w:space="0" w:color="auto"/>
        <w:left w:val="none" w:sz="0" w:space="0" w:color="auto"/>
        <w:bottom w:val="none" w:sz="0" w:space="0" w:color="auto"/>
        <w:right w:val="none" w:sz="0" w:space="0" w:color="auto"/>
      </w:divBdr>
    </w:div>
    <w:div w:id="1056975888">
      <w:bodyDiv w:val="1"/>
      <w:marLeft w:val="0"/>
      <w:marRight w:val="0"/>
      <w:marTop w:val="0"/>
      <w:marBottom w:val="0"/>
      <w:divBdr>
        <w:top w:val="none" w:sz="0" w:space="0" w:color="auto"/>
        <w:left w:val="none" w:sz="0" w:space="0" w:color="auto"/>
        <w:bottom w:val="none" w:sz="0" w:space="0" w:color="auto"/>
        <w:right w:val="none" w:sz="0" w:space="0" w:color="auto"/>
      </w:divBdr>
    </w:div>
    <w:div w:id="1270166825">
      <w:bodyDiv w:val="1"/>
      <w:marLeft w:val="0"/>
      <w:marRight w:val="0"/>
      <w:marTop w:val="0"/>
      <w:marBottom w:val="0"/>
      <w:divBdr>
        <w:top w:val="none" w:sz="0" w:space="0" w:color="auto"/>
        <w:left w:val="none" w:sz="0" w:space="0" w:color="auto"/>
        <w:bottom w:val="none" w:sz="0" w:space="0" w:color="auto"/>
        <w:right w:val="none" w:sz="0" w:space="0" w:color="auto"/>
      </w:divBdr>
      <w:divsChild>
        <w:div w:id="1821194782">
          <w:marLeft w:val="0"/>
          <w:marRight w:val="0"/>
          <w:marTop w:val="0"/>
          <w:marBottom w:val="0"/>
          <w:divBdr>
            <w:top w:val="none" w:sz="0" w:space="0" w:color="auto"/>
            <w:left w:val="none" w:sz="0" w:space="0" w:color="auto"/>
            <w:bottom w:val="none" w:sz="0" w:space="0" w:color="auto"/>
            <w:right w:val="none" w:sz="0" w:space="0" w:color="auto"/>
          </w:divBdr>
        </w:div>
        <w:div w:id="1002009656">
          <w:marLeft w:val="0"/>
          <w:marRight w:val="0"/>
          <w:marTop w:val="0"/>
          <w:marBottom w:val="0"/>
          <w:divBdr>
            <w:top w:val="none" w:sz="0" w:space="0" w:color="auto"/>
            <w:left w:val="none" w:sz="0" w:space="0" w:color="auto"/>
            <w:bottom w:val="none" w:sz="0" w:space="0" w:color="auto"/>
            <w:right w:val="none" w:sz="0" w:space="0" w:color="auto"/>
          </w:divBdr>
        </w:div>
        <w:div w:id="652370488">
          <w:marLeft w:val="0"/>
          <w:marRight w:val="0"/>
          <w:marTop w:val="0"/>
          <w:marBottom w:val="0"/>
          <w:divBdr>
            <w:top w:val="none" w:sz="0" w:space="0" w:color="auto"/>
            <w:left w:val="none" w:sz="0" w:space="0" w:color="auto"/>
            <w:bottom w:val="none" w:sz="0" w:space="0" w:color="auto"/>
            <w:right w:val="none" w:sz="0" w:space="0" w:color="auto"/>
          </w:divBdr>
        </w:div>
        <w:div w:id="478572761">
          <w:marLeft w:val="0"/>
          <w:marRight w:val="0"/>
          <w:marTop w:val="0"/>
          <w:marBottom w:val="0"/>
          <w:divBdr>
            <w:top w:val="none" w:sz="0" w:space="0" w:color="auto"/>
            <w:left w:val="none" w:sz="0" w:space="0" w:color="auto"/>
            <w:bottom w:val="none" w:sz="0" w:space="0" w:color="auto"/>
            <w:right w:val="none" w:sz="0" w:space="0" w:color="auto"/>
          </w:divBdr>
        </w:div>
        <w:div w:id="1511027476">
          <w:marLeft w:val="0"/>
          <w:marRight w:val="0"/>
          <w:marTop w:val="0"/>
          <w:marBottom w:val="0"/>
          <w:divBdr>
            <w:top w:val="none" w:sz="0" w:space="0" w:color="auto"/>
            <w:left w:val="none" w:sz="0" w:space="0" w:color="auto"/>
            <w:bottom w:val="none" w:sz="0" w:space="0" w:color="auto"/>
            <w:right w:val="none" w:sz="0" w:space="0" w:color="auto"/>
          </w:divBdr>
        </w:div>
        <w:div w:id="2054116909">
          <w:marLeft w:val="0"/>
          <w:marRight w:val="0"/>
          <w:marTop w:val="0"/>
          <w:marBottom w:val="0"/>
          <w:divBdr>
            <w:top w:val="none" w:sz="0" w:space="0" w:color="auto"/>
            <w:left w:val="none" w:sz="0" w:space="0" w:color="auto"/>
            <w:bottom w:val="none" w:sz="0" w:space="0" w:color="auto"/>
            <w:right w:val="none" w:sz="0" w:space="0" w:color="auto"/>
          </w:divBdr>
        </w:div>
        <w:div w:id="330257209">
          <w:marLeft w:val="0"/>
          <w:marRight w:val="0"/>
          <w:marTop w:val="0"/>
          <w:marBottom w:val="0"/>
          <w:divBdr>
            <w:top w:val="none" w:sz="0" w:space="0" w:color="auto"/>
            <w:left w:val="none" w:sz="0" w:space="0" w:color="auto"/>
            <w:bottom w:val="none" w:sz="0" w:space="0" w:color="auto"/>
            <w:right w:val="none" w:sz="0" w:space="0" w:color="auto"/>
          </w:divBdr>
        </w:div>
      </w:divsChild>
    </w:div>
    <w:div w:id="1359429711">
      <w:bodyDiv w:val="1"/>
      <w:marLeft w:val="0"/>
      <w:marRight w:val="0"/>
      <w:marTop w:val="0"/>
      <w:marBottom w:val="0"/>
      <w:divBdr>
        <w:top w:val="none" w:sz="0" w:space="0" w:color="auto"/>
        <w:left w:val="none" w:sz="0" w:space="0" w:color="auto"/>
        <w:bottom w:val="none" w:sz="0" w:space="0" w:color="auto"/>
        <w:right w:val="none" w:sz="0" w:space="0" w:color="auto"/>
      </w:divBdr>
    </w:div>
    <w:div w:id="1398934457">
      <w:bodyDiv w:val="1"/>
      <w:marLeft w:val="0"/>
      <w:marRight w:val="0"/>
      <w:marTop w:val="0"/>
      <w:marBottom w:val="0"/>
      <w:divBdr>
        <w:top w:val="none" w:sz="0" w:space="0" w:color="auto"/>
        <w:left w:val="none" w:sz="0" w:space="0" w:color="auto"/>
        <w:bottom w:val="none" w:sz="0" w:space="0" w:color="auto"/>
        <w:right w:val="none" w:sz="0" w:space="0" w:color="auto"/>
      </w:divBdr>
    </w:div>
    <w:div w:id="1483623059">
      <w:bodyDiv w:val="1"/>
      <w:marLeft w:val="0"/>
      <w:marRight w:val="0"/>
      <w:marTop w:val="0"/>
      <w:marBottom w:val="0"/>
      <w:divBdr>
        <w:top w:val="none" w:sz="0" w:space="0" w:color="auto"/>
        <w:left w:val="none" w:sz="0" w:space="0" w:color="auto"/>
        <w:bottom w:val="none" w:sz="0" w:space="0" w:color="auto"/>
        <w:right w:val="none" w:sz="0" w:space="0" w:color="auto"/>
      </w:divBdr>
      <w:divsChild>
        <w:div w:id="1179932664">
          <w:marLeft w:val="0"/>
          <w:marRight w:val="0"/>
          <w:marTop w:val="0"/>
          <w:marBottom w:val="0"/>
          <w:divBdr>
            <w:top w:val="none" w:sz="0" w:space="0" w:color="auto"/>
            <w:left w:val="none" w:sz="0" w:space="0" w:color="auto"/>
            <w:bottom w:val="none" w:sz="0" w:space="0" w:color="auto"/>
            <w:right w:val="none" w:sz="0" w:space="0" w:color="auto"/>
          </w:divBdr>
        </w:div>
        <w:div w:id="1990357736">
          <w:marLeft w:val="0"/>
          <w:marRight w:val="0"/>
          <w:marTop w:val="0"/>
          <w:marBottom w:val="0"/>
          <w:divBdr>
            <w:top w:val="none" w:sz="0" w:space="0" w:color="auto"/>
            <w:left w:val="none" w:sz="0" w:space="0" w:color="auto"/>
            <w:bottom w:val="none" w:sz="0" w:space="0" w:color="auto"/>
            <w:right w:val="none" w:sz="0" w:space="0" w:color="auto"/>
          </w:divBdr>
        </w:div>
        <w:div w:id="1399592512">
          <w:marLeft w:val="0"/>
          <w:marRight w:val="0"/>
          <w:marTop w:val="0"/>
          <w:marBottom w:val="0"/>
          <w:divBdr>
            <w:top w:val="none" w:sz="0" w:space="0" w:color="auto"/>
            <w:left w:val="none" w:sz="0" w:space="0" w:color="auto"/>
            <w:bottom w:val="none" w:sz="0" w:space="0" w:color="auto"/>
            <w:right w:val="none" w:sz="0" w:space="0" w:color="auto"/>
          </w:divBdr>
        </w:div>
        <w:div w:id="619992067">
          <w:marLeft w:val="0"/>
          <w:marRight w:val="0"/>
          <w:marTop w:val="0"/>
          <w:marBottom w:val="0"/>
          <w:divBdr>
            <w:top w:val="none" w:sz="0" w:space="0" w:color="auto"/>
            <w:left w:val="none" w:sz="0" w:space="0" w:color="auto"/>
            <w:bottom w:val="none" w:sz="0" w:space="0" w:color="auto"/>
            <w:right w:val="none" w:sz="0" w:space="0" w:color="auto"/>
          </w:divBdr>
        </w:div>
        <w:div w:id="201404679">
          <w:marLeft w:val="0"/>
          <w:marRight w:val="0"/>
          <w:marTop w:val="0"/>
          <w:marBottom w:val="0"/>
          <w:divBdr>
            <w:top w:val="none" w:sz="0" w:space="0" w:color="auto"/>
            <w:left w:val="none" w:sz="0" w:space="0" w:color="auto"/>
            <w:bottom w:val="none" w:sz="0" w:space="0" w:color="auto"/>
            <w:right w:val="none" w:sz="0" w:space="0" w:color="auto"/>
          </w:divBdr>
        </w:div>
        <w:div w:id="2048792512">
          <w:marLeft w:val="0"/>
          <w:marRight w:val="0"/>
          <w:marTop w:val="0"/>
          <w:marBottom w:val="0"/>
          <w:divBdr>
            <w:top w:val="none" w:sz="0" w:space="0" w:color="auto"/>
            <w:left w:val="none" w:sz="0" w:space="0" w:color="auto"/>
            <w:bottom w:val="none" w:sz="0" w:space="0" w:color="auto"/>
            <w:right w:val="none" w:sz="0" w:space="0" w:color="auto"/>
          </w:divBdr>
        </w:div>
        <w:div w:id="816536631">
          <w:marLeft w:val="0"/>
          <w:marRight w:val="0"/>
          <w:marTop w:val="0"/>
          <w:marBottom w:val="0"/>
          <w:divBdr>
            <w:top w:val="none" w:sz="0" w:space="0" w:color="auto"/>
            <w:left w:val="none" w:sz="0" w:space="0" w:color="auto"/>
            <w:bottom w:val="none" w:sz="0" w:space="0" w:color="auto"/>
            <w:right w:val="none" w:sz="0" w:space="0" w:color="auto"/>
          </w:divBdr>
        </w:div>
        <w:div w:id="992758452">
          <w:marLeft w:val="0"/>
          <w:marRight w:val="0"/>
          <w:marTop w:val="0"/>
          <w:marBottom w:val="0"/>
          <w:divBdr>
            <w:top w:val="none" w:sz="0" w:space="0" w:color="auto"/>
            <w:left w:val="none" w:sz="0" w:space="0" w:color="auto"/>
            <w:bottom w:val="none" w:sz="0" w:space="0" w:color="auto"/>
            <w:right w:val="none" w:sz="0" w:space="0" w:color="auto"/>
          </w:divBdr>
        </w:div>
        <w:div w:id="2112776830">
          <w:marLeft w:val="0"/>
          <w:marRight w:val="0"/>
          <w:marTop w:val="0"/>
          <w:marBottom w:val="0"/>
          <w:divBdr>
            <w:top w:val="none" w:sz="0" w:space="0" w:color="auto"/>
            <w:left w:val="none" w:sz="0" w:space="0" w:color="auto"/>
            <w:bottom w:val="none" w:sz="0" w:space="0" w:color="auto"/>
            <w:right w:val="none" w:sz="0" w:space="0" w:color="auto"/>
          </w:divBdr>
        </w:div>
        <w:div w:id="2083482032">
          <w:marLeft w:val="0"/>
          <w:marRight w:val="0"/>
          <w:marTop w:val="0"/>
          <w:marBottom w:val="0"/>
          <w:divBdr>
            <w:top w:val="none" w:sz="0" w:space="0" w:color="auto"/>
            <w:left w:val="none" w:sz="0" w:space="0" w:color="auto"/>
            <w:bottom w:val="none" w:sz="0" w:space="0" w:color="auto"/>
            <w:right w:val="none" w:sz="0" w:space="0" w:color="auto"/>
          </w:divBdr>
        </w:div>
        <w:div w:id="785001010">
          <w:marLeft w:val="0"/>
          <w:marRight w:val="0"/>
          <w:marTop w:val="0"/>
          <w:marBottom w:val="0"/>
          <w:divBdr>
            <w:top w:val="none" w:sz="0" w:space="0" w:color="auto"/>
            <w:left w:val="none" w:sz="0" w:space="0" w:color="auto"/>
            <w:bottom w:val="none" w:sz="0" w:space="0" w:color="auto"/>
            <w:right w:val="none" w:sz="0" w:space="0" w:color="auto"/>
          </w:divBdr>
        </w:div>
      </w:divsChild>
    </w:div>
    <w:div w:id="1608350934">
      <w:bodyDiv w:val="1"/>
      <w:marLeft w:val="0"/>
      <w:marRight w:val="0"/>
      <w:marTop w:val="0"/>
      <w:marBottom w:val="0"/>
      <w:divBdr>
        <w:top w:val="none" w:sz="0" w:space="0" w:color="auto"/>
        <w:left w:val="none" w:sz="0" w:space="0" w:color="auto"/>
        <w:bottom w:val="none" w:sz="0" w:space="0" w:color="auto"/>
        <w:right w:val="none" w:sz="0" w:space="0" w:color="auto"/>
      </w:divBdr>
    </w:div>
    <w:div w:id="1663123546">
      <w:bodyDiv w:val="1"/>
      <w:marLeft w:val="0"/>
      <w:marRight w:val="0"/>
      <w:marTop w:val="0"/>
      <w:marBottom w:val="0"/>
      <w:divBdr>
        <w:top w:val="none" w:sz="0" w:space="0" w:color="auto"/>
        <w:left w:val="none" w:sz="0" w:space="0" w:color="auto"/>
        <w:bottom w:val="none" w:sz="0" w:space="0" w:color="auto"/>
        <w:right w:val="none" w:sz="0" w:space="0" w:color="auto"/>
      </w:divBdr>
    </w:div>
    <w:div w:id="1670794683">
      <w:bodyDiv w:val="1"/>
      <w:marLeft w:val="0"/>
      <w:marRight w:val="0"/>
      <w:marTop w:val="0"/>
      <w:marBottom w:val="0"/>
      <w:divBdr>
        <w:top w:val="none" w:sz="0" w:space="0" w:color="auto"/>
        <w:left w:val="none" w:sz="0" w:space="0" w:color="auto"/>
        <w:bottom w:val="none" w:sz="0" w:space="0" w:color="auto"/>
        <w:right w:val="none" w:sz="0" w:space="0" w:color="auto"/>
      </w:divBdr>
    </w:div>
    <w:div w:id="1942688514">
      <w:bodyDiv w:val="1"/>
      <w:marLeft w:val="0"/>
      <w:marRight w:val="0"/>
      <w:marTop w:val="0"/>
      <w:marBottom w:val="0"/>
      <w:divBdr>
        <w:top w:val="none" w:sz="0" w:space="0" w:color="auto"/>
        <w:left w:val="none" w:sz="0" w:space="0" w:color="auto"/>
        <w:bottom w:val="none" w:sz="0" w:space="0" w:color="auto"/>
        <w:right w:val="none" w:sz="0" w:space="0" w:color="auto"/>
      </w:divBdr>
    </w:div>
    <w:div w:id="2005038625">
      <w:bodyDiv w:val="1"/>
      <w:marLeft w:val="0"/>
      <w:marRight w:val="0"/>
      <w:marTop w:val="0"/>
      <w:marBottom w:val="0"/>
      <w:divBdr>
        <w:top w:val="none" w:sz="0" w:space="0" w:color="auto"/>
        <w:left w:val="none" w:sz="0" w:space="0" w:color="auto"/>
        <w:bottom w:val="none" w:sz="0" w:space="0" w:color="auto"/>
        <w:right w:val="none" w:sz="0" w:space="0" w:color="auto"/>
      </w:divBdr>
    </w:div>
    <w:div w:id="2050715029">
      <w:bodyDiv w:val="1"/>
      <w:marLeft w:val="0"/>
      <w:marRight w:val="0"/>
      <w:marTop w:val="0"/>
      <w:marBottom w:val="0"/>
      <w:divBdr>
        <w:top w:val="none" w:sz="0" w:space="0" w:color="auto"/>
        <w:left w:val="none" w:sz="0" w:space="0" w:color="auto"/>
        <w:bottom w:val="none" w:sz="0" w:space="0" w:color="auto"/>
        <w:right w:val="none" w:sz="0" w:space="0" w:color="auto"/>
      </w:divBdr>
    </w:div>
    <w:div w:id="2057240923">
      <w:bodyDiv w:val="1"/>
      <w:marLeft w:val="0"/>
      <w:marRight w:val="0"/>
      <w:marTop w:val="0"/>
      <w:marBottom w:val="0"/>
      <w:divBdr>
        <w:top w:val="none" w:sz="0" w:space="0" w:color="auto"/>
        <w:left w:val="none" w:sz="0" w:space="0" w:color="auto"/>
        <w:bottom w:val="none" w:sz="0" w:space="0" w:color="auto"/>
        <w:right w:val="none" w:sz="0" w:space="0" w:color="auto"/>
      </w:divBdr>
    </w:div>
    <w:div w:id="208024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extexhibition.it" TargetMode="External"/><Relationship Id="rId3" Type="http://schemas.openxmlformats.org/officeDocument/2006/relationships/styles" Target="styles.xml"/><Relationship Id="rId21" Type="http://schemas.openxmlformats.org/officeDocument/2006/relationships/hyperlink" Target="mailto:pr@nextexhibition.i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mailto:info@mostrabotero.it" TargetMode="External"/><Relationship Id="rId20" Type="http://schemas.openxmlformats.org/officeDocument/2006/relationships/hyperlink" Target="http://www.nextexhibition.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pr@nextexhibition.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860F4-CD61-4C0E-A626-FA0514C44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1875</Words>
  <Characters>10694</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Museo della Permanente</cp:lastModifiedBy>
  <cp:revision>2</cp:revision>
  <cp:lastPrinted>2022-12-05T14:31:00Z</cp:lastPrinted>
  <dcterms:created xsi:type="dcterms:W3CDTF">2023-11-07T16:45:00Z</dcterms:created>
  <dcterms:modified xsi:type="dcterms:W3CDTF">2023-11-07T16:45:00Z</dcterms:modified>
</cp:coreProperties>
</file>